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E4" w:rsidRDefault="003069E4" w:rsidP="003069E4">
      <w:pPr>
        <w:widowControl/>
        <w:shd w:val="clear" w:color="auto" w:fill="FFFFFF"/>
        <w:spacing w:before="450"/>
        <w:jc w:val="left"/>
        <w:outlineLvl w:val="0"/>
        <w:rPr>
          <w:rFonts w:ascii="微软雅黑" w:eastAsia="微软雅黑" w:hAnsi="微软雅黑" w:cs="宋体" w:hint="eastAsia"/>
          <w:b/>
          <w:bCs/>
          <w:color w:val="333333"/>
          <w:kern w:val="36"/>
          <w:sz w:val="48"/>
          <w:szCs w:val="54"/>
        </w:rPr>
      </w:pPr>
      <w:r w:rsidRPr="003069E4">
        <w:rPr>
          <w:rFonts w:ascii="微软雅黑" w:eastAsia="微软雅黑" w:hAnsi="微软雅黑" w:cs="宋体" w:hint="eastAsia"/>
          <w:b/>
          <w:bCs/>
          <w:color w:val="333333"/>
          <w:kern w:val="36"/>
          <w:sz w:val="48"/>
          <w:szCs w:val="54"/>
        </w:rPr>
        <w:t xml:space="preserve">“不忘初心、牢记使命”主题教育如何开展 习近平总书记这样说 </w:t>
      </w:r>
    </w:p>
    <w:p w:rsidR="003069E4" w:rsidRDefault="003069E4" w:rsidP="003069E4">
      <w:pPr>
        <w:widowControl/>
        <w:shd w:val="clear" w:color="auto" w:fill="FFFFFF"/>
        <w:spacing w:before="450" w:line="240" w:lineRule="exact"/>
        <w:jc w:val="left"/>
        <w:outlineLvl w:val="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发布时间：2019年05月31日 22:05 来源：共产党员网</w:t>
      </w:r>
    </w:p>
    <w:p w:rsidR="003069E4" w:rsidRDefault="003069E4" w:rsidP="003069E4">
      <w:pPr>
        <w:widowControl/>
        <w:shd w:val="clear" w:color="auto" w:fill="FFFFFF"/>
        <w:spacing w:before="450" w:line="240" w:lineRule="exact"/>
        <w:jc w:val="left"/>
        <w:outlineLvl w:val="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发布网址：</w:t>
      </w:r>
      <w:hyperlink r:id="rId6" w:history="1">
        <w:r w:rsidRPr="00B41774">
          <w:rPr>
            <w:rStyle w:val="a7"/>
            <w:rFonts w:ascii="微软雅黑" w:eastAsia="微软雅黑" w:hAnsi="微软雅黑"/>
            <w:sz w:val="18"/>
            <w:szCs w:val="18"/>
          </w:rPr>
          <w:t>http://www.12371.cn/2019/05/31/ARTI1559310893343838.shtml</w:t>
        </w:r>
      </w:hyperlink>
    </w:p>
    <w:p w:rsidR="003069E4" w:rsidRPr="003069E4" w:rsidRDefault="003069E4" w:rsidP="003069E4">
      <w:pPr>
        <w:widowControl/>
        <w:shd w:val="clear" w:color="auto" w:fill="FFFFFF"/>
        <w:spacing w:before="450" w:line="240" w:lineRule="exact"/>
        <w:jc w:val="left"/>
        <w:outlineLvl w:val="0"/>
        <w:rPr>
          <w:rFonts w:ascii="微软雅黑" w:eastAsia="微软雅黑" w:hAnsi="微软雅黑"/>
          <w:color w:val="333333"/>
          <w:sz w:val="18"/>
          <w:szCs w:val="18"/>
        </w:rPr>
      </w:pPr>
    </w:p>
    <w:p w:rsidR="003069E4" w:rsidRPr="003069E4" w:rsidRDefault="003069E4" w:rsidP="003069E4">
      <w:pPr>
        <w:widowControl/>
        <w:shd w:val="clear" w:color="auto" w:fill="FFFFFF"/>
        <w:spacing w:line="630" w:lineRule="atLeast"/>
        <w:ind w:firstLineChars="150" w:firstLine="405"/>
        <w:jc w:val="left"/>
        <w:rPr>
          <w:rFonts w:ascii="微软雅黑" w:eastAsia="微软雅黑" w:hAnsi="微软雅黑" w:cs="宋体"/>
          <w:color w:val="333333"/>
          <w:kern w:val="0"/>
          <w:sz w:val="27"/>
          <w:szCs w:val="27"/>
        </w:rPr>
      </w:pPr>
      <w:r w:rsidRPr="003069E4">
        <w:rPr>
          <w:rFonts w:ascii="微软雅黑" w:eastAsia="微软雅黑" w:hAnsi="微软雅黑" w:cs="宋体" w:hint="eastAsia"/>
          <w:color w:val="333333"/>
          <w:kern w:val="0"/>
          <w:sz w:val="27"/>
          <w:szCs w:val="27"/>
        </w:rPr>
        <w:t>“不忘初心、牢记使命”主题教育工作会议5月31日召开。习近平总书记出席会议并发表重要讲话。</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习近平总书记重要讲话深刻阐述了开展主题教育的重大意义，深刻阐明了主题教育的目标要求和重点措施，对开展主题教育提出了明确要求，具有很强的政治性、思想性、针对性、指导性，</w:t>
      </w:r>
      <w:r w:rsidRPr="003069E4">
        <w:rPr>
          <w:rFonts w:ascii="微软雅黑" w:eastAsia="微软雅黑" w:hAnsi="微软雅黑" w:cs="宋体" w:hint="eastAsia"/>
          <w:b/>
          <w:bCs/>
          <w:color w:val="333333"/>
          <w:kern w:val="0"/>
          <w:sz w:val="27"/>
        </w:rPr>
        <w:t>是开展“不忘初心、牢记使命”主题教育的根本指针，是新时代加强党的建设的纲领性文献。</w:t>
      </w:r>
    </w:p>
    <w:p w:rsidR="003069E4" w:rsidRPr="003069E4" w:rsidRDefault="003069E4" w:rsidP="003069E4">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Pr>
          <w:rFonts w:ascii="微软雅黑" w:eastAsia="微软雅黑" w:hAnsi="微软雅黑" w:cs="宋体"/>
          <w:noProof/>
          <w:color w:val="333333"/>
          <w:kern w:val="0"/>
          <w:sz w:val="27"/>
          <w:szCs w:val="27"/>
        </w:rPr>
        <w:drawing>
          <wp:inline distT="0" distB="0" distL="0" distR="0">
            <wp:extent cx="7620000" cy="895350"/>
            <wp:effectExtent l="19050" t="0" r="0" b="0"/>
            <wp:docPr id="1" name="图片 1" descr="http://p4.img.cctvpic.com/photoworkspace/contentimg/2019/05/31/201905312211037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4.img.cctvpic.com/photoworkspace/contentimg/2019/05/31/2019053122110374729.jpg"/>
                    <pic:cNvPicPr>
                      <a:picLocks noChangeAspect="1" noChangeArrowheads="1"/>
                    </pic:cNvPicPr>
                  </pic:nvPicPr>
                  <pic:blipFill>
                    <a:blip r:embed="rId7"/>
                    <a:srcRect/>
                    <a:stretch>
                      <a:fillRect/>
                    </a:stretch>
                  </pic:blipFill>
                  <pic:spPr bwMode="auto">
                    <a:xfrm>
                      <a:off x="0" y="0"/>
                      <a:ext cx="7620000" cy="895350"/>
                    </a:xfrm>
                    <a:prstGeom prst="rect">
                      <a:avLst/>
                    </a:prstGeom>
                    <a:noFill/>
                    <a:ln w="9525">
                      <a:noFill/>
                      <a:miter lim="800000"/>
                      <a:headEnd/>
                      <a:tailEnd/>
                    </a:ln>
                  </pic:spPr>
                </pic:pic>
              </a:graphicData>
            </a:graphic>
          </wp:inline>
        </w:drawing>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习近平强调，为中国人民谋幸福，为中华民族谋复兴，是中国共产党人的初心和使命，是激励一代代中国共产党人前赴后继、英勇奋斗的</w:t>
      </w:r>
      <w:r w:rsidRPr="003069E4">
        <w:rPr>
          <w:rFonts w:ascii="微软雅黑" w:eastAsia="微软雅黑" w:hAnsi="微软雅黑" w:cs="宋体" w:hint="eastAsia"/>
          <w:b/>
          <w:bCs/>
          <w:color w:val="333333"/>
          <w:kern w:val="0"/>
          <w:sz w:val="27"/>
        </w:rPr>
        <w:t>根本动力。</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本次“不忘初心、牢记使命”主题教育：</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lastRenderedPageBreak/>
        <w:t xml:space="preserve">　　1、以</w:t>
      </w:r>
      <w:r w:rsidRPr="003069E4">
        <w:rPr>
          <w:rFonts w:ascii="微软雅黑" w:eastAsia="微软雅黑" w:hAnsi="微软雅黑" w:cs="宋体" w:hint="eastAsia"/>
          <w:b/>
          <w:bCs/>
          <w:color w:val="333333"/>
          <w:kern w:val="0"/>
          <w:sz w:val="27"/>
        </w:rPr>
        <w:t>县处级以上领导干部</w:t>
      </w:r>
      <w:r w:rsidRPr="003069E4">
        <w:rPr>
          <w:rFonts w:ascii="微软雅黑" w:eastAsia="微软雅黑" w:hAnsi="微软雅黑" w:cs="宋体" w:hint="eastAsia"/>
          <w:color w:val="333333"/>
          <w:kern w:val="0"/>
          <w:sz w:val="27"/>
          <w:szCs w:val="27"/>
        </w:rPr>
        <w:t>为重点。</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2、</w:t>
      </w:r>
      <w:r w:rsidRPr="003069E4">
        <w:rPr>
          <w:rFonts w:ascii="微软雅黑" w:eastAsia="微软雅黑" w:hAnsi="微软雅黑" w:cs="宋体" w:hint="eastAsia"/>
          <w:b/>
          <w:bCs/>
          <w:color w:val="333333"/>
          <w:kern w:val="0"/>
          <w:sz w:val="27"/>
        </w:rPr>
        <w:t>总要求是</w:t>
      </w:r>
      <w:r w:rsidRPr="003069E4">
        <w:rPr>
          <w:rFonts w:ascii="微软雅黑" w:eastAsia="微软雅黑" w:hAnsi="微软雅黑" w:cs="宋体" w:hint="eastAsia"/>
          <w:color w:val="333333"/>
          <w:kern w:val="0"/>
          <w:sz w:val="27"/>
          <w:szCs w:val="27"/>
        </w:rPr>
        <w:t>牢牢把握守初心、担使命，找差距、抓落实。</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守初心，</w:t>
      </w:r>
      <w:r w:rsidRPr="003069E4">
        <w:rPr>
          <w:rFonts w:ascii="微软雅黑" w:eastAsia="微软雅黑" w:hAnsi="微软雅黑" w:cs="宋体" w:hint="eastAsia"/>
          <w:color w:val="333333"/>
          <w:kern w:val="0"/>
          <w:sz w:val="27"/>
          <w:szCs w:val="27"/>
        </w:rPr>
        <w:t>就是要牢记全心全意为人民服务的根本宗旨，以坚定的理想信念坚守初心，牢记人民对美好生活的向往就是我们的奋斗目标，时刻不忘我们党来自人民、根植人民，永远不能脱离群众、轻视群众、漠视群众疾苦。</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担使命，</w:t>
      </w:r>
      <w:r w:rsidRPr="003069E4">
        <w:rPr>
          <w:rFonts w:ascii="微软雅黑" w:eastAsia="微软雅黑" w:hAnsi="微软雅黑" w:cs="宋体" w:hint="eastAsia"/>
          <w:color w:val="333333"/>
          <w:kern w:val="0"/>
          <w:sz w:val="27"/>
          <w:szCs w:val="27"/>
        </w:rPr>
        <w:t>就是要牢记我们党肩负的实现中华民族伟大复兴的历史使命，勇于担当负责，积极主动作为，保持斗争精神，敢于直面风险挑战，以坚忍不拔的意志和无私无畏的勇气战胜前进道路上的一切艰难险阻。</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找差距，</w:t>
      </w:r>
      <w:r w:rsidRPr="003069E4">
        <w:rPr>
          <w:rFonts w:ascii="微软雅黑" w:eastAsia="微软雅黑" w:hAnsi="微软雅黑" w:cs="宋体" w:hint="eastAsia"/>
          <w:color w:val="333333"/>
          <w:kern w:val="0"/>
          <w:sz w:val="27"/>
          <w:szCs w:val="27"/>
        </w:rPr>
        <w:t>就是要对照新时代中国特色社会主义思想和党中央决策部署，对照党章党规，对照人民群众新期待，对照先进典型、身边榜样，坚持高标准、严要求，有的放矢进行整改。</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抓落实，</w:t>
      </w:r>
      <w:r w:rsidRPr="003069E4">
        <w:rPr>
          <w:rFonts w:ascii="微软雅黑" w:eastAsia="微软雅黑" w:hAnsi="微软雅黑" w:cs="宋体" w:hint="eastAsia"/>
          <w:color w:val="333333"/>
          <w:kern w:val="0"/>
          <w:sz w:val="27"/>
          <w:szCs w:val="27"/>
        </w:rPr>
        <w:t>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“守初心、担使命，找差距、抓落实”是一个相互联系的整体，要全面把握，贯穿主题教育全过程。</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lastRenderedPageBreak/>
        <w:t xml:space="preserve">　　3、</w:t>
      </w:r>
      <w:r w:rsidRPr="003069E4">
        <w:rPr>
          <w:rFonts w:ascii="微软雅黑" w:eastAsia="微软雅黑" w:hAnsi="微软雅黑" w:cs="宋体" w:hint="eastAsia"/>
          <w:b/>
          <w:bCs/>
          <w:color w:val="333333"/>
          <w:kern w:val="0"/>
          <w:sz w:val="27"/>
        </w:rPr>
        <w:t>根本任务是</w:t>
      </w:r>
      <w:r w:rsidRPr="003069E4">
        <w:rPr>
          <w:rFonts w:ascii="微软雅黑" w:eastAsia="微软雅黑" w:hAnsi="微软雅黑" w:cs="宋体" w:hint="eastAsia"/>
          <w:color w:val="333333"/>
          <w:kern w:val="0"/>
          <w:sz w:val="27"/>
          <w:szCs w:val="27"/>
        </w:rPr>
        <w:t>牢牢把握深入学习贯彻新时代中国特色社会主义思想、锤炼忠诚干净担当的政治品格、团结带领全国各族人民为实现伟大梦想共同奋斗。</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4、</w:t>
      </w:r>
      <w:r w:rsidRPr="003069E4">
        <w:rPr>
          <w:rFonts w:ascii="微软雅黑" w:eastAsia="微软雅黑" w:hAnsi="微软雅黑" w:cs="宋体" w:hint="eastAsia"/>
          <w:b/>
          <w:bCs/>
          <w:color w:val="333333"/>
          <w:kern w:val="0"/>
          <w:sz w:val="27"/>
        </w:rPr>
        <w:t>具体目标是</w:t>
      </w:r>
      <w:r w:rsidRPr="003069E4">
        <w:rPr>
          <w:rFonts w:ascii="微软雅黑" w:eastAsia="微软雅黑" w:hAnsi="微软雅黑" w:cs="宋体" w:hint="eastAsia"/>
          <w:color w:val="333333"/>
          <w:kern w:val="0"/>
          <w:sz w:val="27"/>
          <w:szCs w:val="27"/>
        </w:rPr>
        <w:t>理论学习有收获、思想政治受洗礼、干事创业敢担当、为民服务解难题、清正廉洁作表率。</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理论学习有收获，重点是</w:t>
      </w:r>
      <w:r w:rsidRPr="003069E4">
        <w:rPr>
          <w:rFonts w:ascii="微软雅黑" w:eastAsia="微软雅黑" w:hAnsi="微软雅黑" w:cs="宋体" w:hint="eastAsia"/>
          <w:color w:val="333333"/>
          <w:kern w:val="0"/>
          <w:sz w:val="27"/>
          <w:szCs w:val="27"/>
        </w:rPr>
        <w:t>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思想政治受洗礼，重点是</w:t>
      </w:r>
      <w:r w:rsidRPr="003069E4">
        <w:rPr>
          <w:rFonts w:ascii="微软雅黑" w:eastAsia="微软雅黑" w:hAnsi="微软雅黑" w:cs="宋体" w:hint="eastAsia"/>
          <w:color w:val="333333"/>
          <w:kern w:val="0"/>
          <w:sz w:val="27"/>
          <w:szCs w:val="27"/>
        </w:rPr>
        <w:t>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干事创业敢担当，重点是</w:t>
      </w:r>
      <w:r w:rsidRPr="003069E4">
        <w:rPr>
          <w:rFonts w:ascii="微软雅黑" w:eastAsia="微软雅黑" w:hAnsi="微软雅黑" w:cs="宋体" w:hint="eastAsia"/>
          <w:color w:val="333333"/>
          <w:kern w:val="0"/>
          <w:sz w:val="27"/>
          <w:szCs w:val="27"/>
        </w:rPr>
        <w:t>教育引导广大党员干部以强烈的政治责任感和历史使命感，保持只争朝夕、奋发有为的奋斗姿态和越是艰险越向前的斗争精神，以钉钉子精神抓工作落实，努力创造经得起实践、人民、历史检验的实绩。</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为民服务解难题，重点是</w:t>
      </w:r>
      <w:r w:rsidRPr="003069E4">
        <w:rPr>
          <w:rFonts w:ascii="微软雅黑" w:eastAsia="微软雅黑" w:hAnsi="微软雅黑" w:cs="宋体" w:hint="eastAsia"/>
          <w:color w:val="333333"/>
          <w:kern w:val="0"/>
          <w:sz w:val="27"/>
          <w:szCs w:val="27"/>
        </w:rPr>
        <w:t>教育引导广大党员干部坚守人民立场，树立以人民为中心的发展理念，增进同人民群众的感情，自觉同人民想在</w:t>
      </w:r>
      <w:r w:rsidRPr="003069E4">
        <w:rPr>
          <w:rFonts w:ascii="微软雅黑" w:eastAsia="微软雅黑" w:hAnsi="微软雅黑" w:cs="宋体" w:hint="eastAsia"/>
          <w:color w:val="333333"/>
          <w:kern w:val="0"/>
          <w:sz w:val="27"/>
          <w:szCs w:val="27"/>
        </w:rPr>
        <w:lastRenderedPageBreak/>
        <w:t>一起、干在一起，着力解决群众的操心事、烦心事，以为民谋利、为民尽责的实际成效取信于民。</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清正廉洁作表率，重点是</w:t>
      </w:r>
      <w:r w:rsidRPr="003069E4">
        <w:rPr>
          <w:rFonts w:ascii="微软雅黑" w:eastAsia="微软雅黑" w:hAnsi="微软雅黑" w:cs="宋体" w:hint="eastAsia"/>
          <w:color w:val="333333"/>
          <w:kern w:val="0"/>
          <w:sz w:val="27"/>
          <w:szCs w:val="27"/>
        </w:rPr>
        <w:t>教育引导广大党员干部保持为民务实清廉的政治本色，自觉同特权思想和特权现象作斗争，坚决预防和反对腐败，清清白白为官、干干净净做事、老老实实做人。</w:t>
      </w:r>
      <w:r>
        <w:rPr>
          <w:rFonts w:ascii="微软雅黑" w:eastAsia="微软雅黑" w:hAnsi="微软雅黑" w:cs="宋体"/>
          <w:noProof/>
          <w:color w:val="333333"/>
          <w:kern w:val="0"/>
          <w:sz w:val="27"/>
          <w:szCs w:val="27"/>
        </w:rPr>
        <w:drawing>
          <wp:inline distT="0" distB="0" distL="0" distR="0">
            <wp:extent cx="7620000" cy="895350"/>
            <wp:effectExtent l="19050" t="0" r="0" b="0"/>
            <wp:docPr id="2" name="图片 2" descr="http://p1.img.cctvpic.com/photoworkspace/contentimg/2019/05/31/201905312211037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1.img.cctvpic.com/photoworkspace/contentimg/2019/05/31/2019053122110374729.jpg"/>
                    <pic:cNvPicPr>
                      <a:picLocks noChangeAspect="1" noChangeArrowheads="1"/>
                    </pic:cNvPicPr>
                  </pic:nvPicPr>
                  <pic:blipFill>
                    <a:blip r:embed="rId7"/>
                    <a:srcRect/>
                    <a:stretch>
                      <a:fillRect/>
                    </a:stretch>
                  </pic:blipFill>
                  <pic:spPr bwMode="auto">
                    <a:xfrm>
                      <a:off x="0" y="0"/>
                      <a:ext cx="7620000" cy="895350"/>
                    </a:xfrm>
                    <a:prstGeom prst="rect">
                      <a:avLst/>
                    </a:prstGeom>
                    <a:noFill/>
                    <a:ln w="9525">
                      <a:noFill/>
                      <a:miter lim="800000"/>
                      <a:headEnd/>
                      <a:tailEnd/>
                    </a:ln>
                  </pic:spPr>
                </pic:pic>
              </a:graphicData>
            </a:graphic>
          </wp:inline>
        </w:drawing>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习近平指出，各地区各部门各单位要结合实际，创造性开展工作，</w:t>
      </w:r>
      <w:r w:rsidRPr="003069E4">
        <w:rPr>
          <w:rFonts w:ascii="微软雅黑" w:eastAsia="微软雅黑" w:hAnsi="微软雅黑" w:cs="宋体" w:hint="eastAsia"/>
          <w:b/>
          <w:bCs/>
          <w:color w:val="333333"/>
          <w:kern w:val="0"/>
          <w:sz w:val="27"/>
        </w:rPr>
        <w:t>把学习教育、调查研究、检视问题、整改落实贯穿主题教育全过程。</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要强化理论武装，</w:t>
      </w:r>
      <w:r w:rsidRPr="003069E4">
        <w:rPr>
          <w:rFonts w:ascii="微软雅黑" w:eastAsia="微软雅黑" w:hAnsi="微软雅黑" w:cs="宋体" w:hint="eastAsia"/>
          <w:color w:val="333333"/>
          <w:kern w:val="0"/>
          <w:sz w:val="27"/>
          <w:szCs w:val="27"/>
        </w:rPr>
        <w:t>深入开展革命传统教育、形势政策教育、先进典型教育和警示教育，聚焦解决思想根子问题，自觉对表对标，增强学习教育针对性、实效性、感染力。</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要教育引导广大党员干部了解民情、掌握实情，</w:t>
      </w:r>
      <w:r w:rsidRPr="003069E4">
        <w:rPr>
          <w:rFonts w:ascii="微软雅黑" w:eastAsia="微软雅黑" w:hAnsi="微软雅黑" w:cs="宋体" w:hint="eastAsia"/>
          <w:color w:val="333333"/>
          <w:kern w:val="0"/>
          <w:sz w:val="27"/>
          <w:szCs w:val="27"/>
        </w:rPr>
        <w:t>搞清楚问题是什么、症结在哪里，拿出破解难题的实招、硬招。</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要教育党员干部以刀刃向内的自我革命精神，广泛听取意见，认真检视反思，</w:t>
      </w:r>
      <w:r w:rsidRPr="003069E4">
        <w:rPr>
          <w:rFonts w:ascii="微软雅黑" w:eastAsia="微软雅黑" w:hAnsi="微软雅黑" w:cs="宋体" w:hint="eastAsia"/>
          <w:color w:val="333333"/>
          <w:kern w:val="0"/>
          <w:sz w:val="27"/>
          <w:szCs w:val="27"/>
        </w:rPr>
        <w:t>把问题找实、把根源挖深，明确努力方向和改进措施，切实把问题解决好。</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lastRenderedPageBreak/>
        <w:t xml:space="preserve">　　</w:t>
      </w:r>
      <w:r w:rsidRPr="003069E4">
        <w:rPr>
          <w:rFonts w:ascii="微软雅黑" w:eastAsia="微软雅黑" w:hAnsi="微软雅黑" w:cs="宋体" w:hint="eastAsia"/>
          <w:b/>
          <w:bCs/>
          <w:color w:val="333333"/>
          <w:kern w:val="0"/>
          <w:sz w:val="27"/>
        </w:rPr>
        <w:t>要把“改”字贯穿始终，立查立改、即知即改，</w:t>
      </w:r>
      <w:r w:rsidRPr="003069E4">
        <w:rPr>
          <w:rFonts w:ascii="微软雅黑" w:eastAsia="微软雅黑" w:hAnsi="微软雅黑" w:cs="宋体" w:hint="eastAsia"/>
          <w:color w:val="333333"/>
          <w:kern w:val="0"/>
          <w:sz w:val="27"/>
          <w:szCs w:val="27"/>
        </w:rPr>
        <w:t>能够当下改的，明确时限和要求，按期整改到位；一时解决不了的，要盯住不放，通过不断深化认识、增强自觉，明确阶段目标，持续整改。</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各地区各部门各单位要</w:t>
      </w:r>
      <w:r w:rsidRPr="003069E4">
        <w:rPr>
          <w:rFonts w:ascii="微软雅黑" w:eastAsia="微软雅黑" w:hAnsi="微软雅黑" w:cs="宋体" w:hint="eastAsia"/>
          <w:b/>
          <w:bCs/>
          <w:color w:val="333333"/>
          <w:kern w:val="0"/>
          <w:sz w:val="27"/>
        </w:rPr>
        <w:t>有针对性地列出需要整治的突出问题，</w:t>
      </w:r>
      <w:r w:rsidRPr="003069E4">
        <w:rPr>
          <w:rFonts w:ascii="微软雅黑" w:eastAsia="微软雅黑" w:hAnsi="微软雅黑" w:cs="宋体" w:hint="eastAsia"/>
          <w:color w:val="333333"/>
          <w:kern w:val="0"/>
          <w:sz w:val="27"/>
          <w:szCs w:val="27"/>
        </w:rPr>
        <w:t>进行集中治理。</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专项整治情况要以适当方式向党员干部群众进行通报，</w:t>
      </w:r>
      <w:r w:rsidRPr="003069E4">
        <w:rPr>
          <w:rFonts w:ascii="微软雅黑" w:eastAsia="微软雅黑" w:hAnsi="微软雅黑" w:cs="宋体" w:hint="eastAsia"/>
          <w:b/>
          <w:bCs/>
          <w:color w:val="333333"/>
          <w:kern w:val="0"/>
          <w:sz w:val="27"/>
        </w:rPr>
        <w:t>对专项整治中发现的违纪违法问题，要严肃查处。</w:t>
      </w:r>
      <w:r>
        <w:rPr>
          <w:rFonts w:ascii="微软雅黑" w:eastAsia="微软雅黑" w:hAnsi="微软雅黑" w:cs="宋体"/>
          <w:noProof/>
          <w:color w:val="333333"/>
          <w:kern w:val="0"/>
          <w:sz w:val="27"/>
          <w:szCs w:val="27"/>
        </w:rPr>
        <w:drawing>
          <wp:inline distT="0" distB="0" distL="0" distR="0">
            <wp:extent cx="7620000" cy="895350"/>
            <wp:effectExtent l="19050" t="0" r="0" b="0"/>
            <wp:docPr id="3" name="图片 3" descr="http://p1.img.cctvpic.com/photoworkspace/contentimg/2019/05/31/201905312211037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1.img.cctvpic.com/photoworkspace/contentimg/2019/05/31/2019053122110374729.jpg"/>
                    <pic:cNvPicPr>
                      <a:picLocks noChangeAspect="1" noChangeArrowheads="1"/>
                    </pic:cNvPicPr>
                  </pic:nvPicPr>
                  <pic:blipFill>
                    <a:blip r:embed="rId7"/>
                    <a:srcRect/>
                    <a:stretch>
                      <a:fillRect/>
                    </a:stretch>
                  </pic:blipFill>
                  <pic:spPr bwMode="auto">
                    <a:xfrm>
                      <a:off x="0" y="0"/>
                      <a:ext cx="7620000" cy="895350"/>
                    </a:xfrm>
                    <a:prstGeom prst="rect">
                      <a:avLst/>
                    </a:prstGeom>
                    <a:noFill/>
                    <a:ln w="9525">
                      <a:noFill/>
                      <a:miter lim="800000"/>
                      <a:headEnd/>
                      <a:tailEnd/>
                    </a:ln>
                  </pic:spPr>
                </pic:pic>
              </a:graphicData>
            </a:graphic>
          </wp:inline>
        </w:drawing>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习近平指出，开展这次主题教育：</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是用新时代中国特色社会主义思想武装全党的迫切需要；是推进新时代党的建设的迫切需要，是保持党同人民群众血肉联系的迫切需要；是实现党的十九大确定的目标任务的迫切需要。</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要坚持思想建党、理论强党，</w:t>
      </w:r>
      <w:r w:rsidRPr="003069E4">
        <w:rPr>
          <w:rFonts w:ascii="微软雅黑" w:eastAsia="微软雅黑" w:hAnsi="微软雅黑" w:cs="宋体" w:hint="eastAsia"/>
          <w:color w:val="333333"/>
          <w:kern w:val="0"/>
          <w:sz w:val="27"/>
          <w:szCs w:val="27"/>
        </w:rPr>
        <w:t>坚持学思用贯通、知信行统一，推动广大党员干部全面系统学、深入思考学、联系实际学，不断增强“四个意识”、坚定“四个自信”、做到“两个维护”，筑牢信仰之基、补足精神之钙、把稳思想之舵；</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lastRenderedPageBreak/>
        <w:t xml:space="preserve">　　</w:t>
      </w:r>
      <w:r w:rsidRPr="003069E4">
        <w:rPr>
          <w:rFonts w:ascii="微软雅黑" w:eastAsia="微软雅黑" w:hAnsi="微软雅黑" w:cs="宋体" w:hint="eastAsia"/>
          <w:b/>
          <w:bCs/>
          <w:color w:val="333333"/>
          <w:kern w:val="0"/>
          <w:sz w:val="27"/>
        </w:rPr>
        <w:t>要认真贯彻新时代党的建设总要求，</w:t>
      </w:r>
      <w:r w:rsidRPr="003069E4">
        <w:rPr>
          <w:rFonts w:ascii="微软雅黑" w:eastAsia="微软雅黑" w:hAnsi="微软雅黑" w:cs="宋体" w:hint="eastAsia"/>
          <w:color w:val="333333"/>
          <w:kern w:val="0"/>
          <w:sz w:val="27"/>
          <w:szCs w:val="27"/>
        </w:rPr>
        <w:t>奔着问题去，以刮骨疗伤的勇气、坚忍不拔的韧劲坚决予以整治，同一切影响党的先进性、弱化党的纯洁性的问题作坚决斗争，努力把我们党建设得更加坚强有力；</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要继续教育引导广大党员干部自觉践行党的根本宗旨，</w:t>
      </w:r>
      <w:r w:rsidRPr="003069E4">
        <w:rPr>
          <w:rFonts w:ascii="微软雅黑" w:eastAsia="微软雅黑" w:hAnsi="微软雅黑" w:cs="宋体" w:hint="eastAsia"/>
          <w:color w:val="333333"/>
          <w:kern w:val="0"/>
          <w:sz w:val="27"/>
          <w:szCs w:val="27"/>
        </w:rPr>
        <w:t>把群众观点、群众路线深深植根于思想中、具体落实到行动上，着力解决群众最关心最现实的利益问题，不断增强人民群众对党的信任和信心，筑牢党长期执政最可靠的阶级基础和群众根基；</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要教育引导广大党员干部发扬革命传统和优良作风，</w:t>
      </w:r>
      <w:r w:rsidRPr="003069E4">
        <w:rPr>
          <w:rFonts w:ascii="微软雅黑" w:eastAsia="微软雅黑" w:hAnsi="微软雅黑" w:cs="宋体" w:hint="eastAsia"/>
          <w:color w:val="333333"/>
          <w:kern w:val="0"/>
          <w:sz w:val="27"/>
          <w:szCs w:val="27"/>
        </w:rPr>
        <w:t>团结带领人民把党的十九大绘就的宏伟蓝图一步一步变为美好现实。</w:t>
      </w:r>
    </w:p>
    <w:p w:rsidR="003069E4" w:rsidRPr="003069E4" w:rsidRDefault="003069E4" w:rsidP="003069E4">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Pr>
          <w:rFonts w:ascii="微软雅黑" w:eastAsia="微软雅黑" w:hAnsi="微软雅黑" w:cs="宋体"/>
          <w:noProof/>
          <w:color w:val="333333"/>
          <w:kern w:val="0"/>
          <w:sz w:val="27"/>
          <w:szCs w:val="27"/>
        </w:rPr>
        <w:drawing>
          <wp:inline distT="0" distB="0" distL="0" distR="0">
            <wp:extent cx="7620000" cy="895350"/>
            <wp:effectExtent l="19050" t="0" r="0" b="0"/>
            <wp:docPr id="4" name="图片 4" descr="http://p1.img.cctvpic.com/photoworkspace/contentimg/2019/05/31/2019053122142058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1.img.cctvpic.com/photoworkspace/contentimg/2019/05/31/2019053122142058676.jpg"/>
                    <pic:cNvPicPr>
                      <a:picLocks noChangeAspect="1" noChangeArrowheads="1"/>
                    </pic:cNvPicPr>
                  </pic:nvPicPr>
                  <pic:blipFill>
                    <a:blip r:embed="rId7"/>
                    <a:srcRect/>
                    <a:stretch>
                      <a:fillRect/>
                    </a:stretch>
                  </pic:blipFill>
                  <pic:spPr bwMode="auto">
                    <a:xfrm>
                      <a:off x="0" y="0"/>
                      <a:ext cx="7620000" cy="895350"/>
                    </a:xfrm>
                    <a:prstGeom prst="rect">
                      <a:avLst/>
                    </a:prstGeom>
                    <a:noFill/>
                    <a:ln w="9525">
                      <a:noFill/>
                      <a:miter lim="800000"/>
                      <a:headEnd/>
                      <a:tailEnd/>
                    </a:ln>
                  </pic:spPr>
                </pic:pic>
              </a:graphicData>
            </a:graphic>
          </wp:inline>
        </w:drawing>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color w:val="333333"/>
          <w:kern w:val="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3069E4">
        <w:rPr>
          <w:rFonts w:ascii="微软雅黑" w:eastAsia="微软雅黑" w:hAnsi="微软雅黑" w:cs="宋体" w:hint="eastAsia"/>
          <w:color w:val="333333"/>
          <w:kern w:val="0"/>
          <w:sz w:val="27"/>
          <w:szCs w:val="27"/>
        </w:rPr>
        <w:t xml:space="preserve">　　习近平强调，这次主题教育在中央政治局常委会领导下开展。</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各级党委（党组）要把主体责任扛起来，</w:t>
      </w:r>
      <w:r w:rsidRPr="003069E4">
        <w:rPr>
          <w:rFonts w:ascii="微软雅黑" w:eastAsia="微软雅黑" w:hAnsi="微软雅黑" w:cs="宋体" w:hint="eastAsia"/>
          <w:b/>
          <w:bCs/>
          <w:color w:val="333333"/>
          <w:kern w:val="0"/>
          <w:sz w:val="27"/>
        </w:rPr>
        <w:t>主要领导同志要担负起第一责任人责任。</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 xml:space="preserve">　党委（党组）成员</w:t>
      </w:r>
      <w:r w:rsidRPr="003069E4">
        <w:rPr>
          <w:rFonts w:ascii="微软雅黑" w:eastAsia="微软雅黑" w:hAnsi="微软雅黑" w:cs="宋体" w:hint="eastAsia"/>
          <w:color w:val="333333"/>
          <w:kern w:val="0"/>
          <w:sz w:val="27"/>
          <w:szCs w:val="27"/>
        </w:rPr>
        <w:t>要认真履行“一岗双责”，对分管领域加强指导督促。</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lastRenderedPageBreak/>
        <w:t xml:space="preserve">　　</w:t>
      </w:r>
      <w:r w:rsidRPr="003069E4">
        <w:rPr>
          <w:rFonts w:ascii="微软雅黑" w:eastAsia="微软雅黑" w:hAnsi="微软雅黑" w:cs="宋体" w:hint="eastAsia"/>
          <w:b/>
          <w:bCs/>
          <w:color w:val="333333"/>
          <w:kern w:val="0"/>
          <w:sz w:val="27"/>
        </w:rPr>
        <w:t>领导机关和领导干部</w:t>
      </w:r>
      <w:r w:rsidRPr="003069E4">
        <w:rPr>
          <w:rFonts w:ascii="微软雅黑" w:eastAsia="微软雅黑" w:hAnsi="微软雅黑" w:cs="宋体" w:hint="eastAsia"/>
          <w:color w:val="333333"/>
          <w:kern w:val="0"/>
          <w:sz w:val="27"/>
          <w:szCs w:val="27"/>
        </w:rPr>
        <w:t>要先学一步、学深一点，先改起来、改实一点，同时要担负好领导指导责任，抓好所属单位党组织的主题教育。各级党委（党组）要加强督促指导。</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中央指导组</w:t>
      </w:r>
      <w:r w:rsidRPr="003069E4">
        <w:rPr>
          <w:rFonts w:ascii="微软雅黑" w:eastAsia="微软雅黑" w:hAnsi="微软雅黑" w:cs="宋体" w:hint="eastAsia"/>
          <w:color w:val="333333"/>
          <w:kern w:val="0"/>
          <w:sz w:val="27"/>
          <w:szCs w:val="27"/>
        </w:rPr>
        <w:t>要进行巡回指导，加强对各地区各部门各单位开展主题教育的督促指导。</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省区市党委和行业系统主管部门党组（党委）</w:t>
      </w:r>
      <w:r w:rsidRPr="003069E4">
        <w:rPr>
          <w:rFonts w:ascii="微软雅黑" w:eastAsia="微软雅黑" w:hAnsi="微软雅黑" w:cs="宋体" w:hint="eastAsia"/>
          <w:color w:val="333333"/>
          <w:kern w:val="0"/>
          <w:sz w:val="27"/>
          <w:szCs w:val="27"/>
        </w:rPr>
        <w:t>要派出巡回指导组。</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要宣传正面典型，</w:t>
      </w:r>
      <w:r w:rsidRPr="003069E4">
        <w:rPr>
          <w:rFonts w:ascii="微软雅黑" w:eastAsia="微软雅黑" w:hAnsi="微软雅黑" w:cs="宋体" w:hint="eastAsia"/>
          <w:color w:val="333333"/>
          <w:kern w:val="0"/>
          <w:sz w:val="27"/>
          <w:szCs w:val="27"/>
        </w:rPr>
        <w:t>宣传党员干部身边可信可学的先进人物，推广一批可复制可普及的好经验。</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要深刻剖析反面典型，</w:t>
      </w:r>
      <w:r w:rsidRPr="003069E4">
        <w:rPr>
          <w:rFonts w:ascii="微软雅黑" w:eastAsia="微软雅黑" w:hAnsi="微软雅黑" w:cs="宋体" w:hint="eastAsia"/>
          <w:color w:val="333333"/>
          <w:kern w:val="0"/>
          <w:sz w:val="27"/>
          <w:szCs w:val="27"/>
        </w:rPr>
        <w:t>以案例明法纪、促整改，发挥警示作用。</w:t>
      </w:r>
    </w:p>
    <w:p w:rsidR="003069E4" w:rsidRPr="003069E4" w:rsidRDefault="003069E4" w:rsidP="003069E4">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Pr>
          <w:rFonts w:ascii="微软雅黑" w:eastAsia="微软雅黑" w:hAnsi="微软雅黑" w:cs="宋体"/>
          <w:noProof/>
          <w:color w:val="333333"/>
          <w:kern w:val="0"/>
          <w:sz w:val="27"/>
          <w:szCs w:val="27"/>
        </w:rPr>
        <w:drawing>
          <wp:inline distT="0" distB="0" distL="0" distR="0">
            <wp:extent cx="7620000" cy="895350"/>
            <wp:effectExtent l="19050" t="0" r="0" b="0"/>
            <wp:docPr id="6" name="图片 6" descr="http://p5.img.cctvpic.com/photoworkspace/contentimg/2019/05/31/2019053122132539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5.img.cctvpic.com/photoworkspace/contentimg/2019/05/31/2019053122132539303.jpg"/>
                    <pic:cNvPicPr>
                      <a:picLocks noChangeAspect="1" noChangeArrowheads="1"/>
                    </pic:cNvPicPr>
                  </pic:nvPicPr>
                  <pic:blipFill>
                    <a:blip r:embed="rId7"/>
                    <a:srcRect/>
                    <a:stretch>
                      <a:fillRect/>
                    </a:stretch>
                  </pic:blipFill>
                  <pic:spPr bwMode="auto">
                    <a:xfrm>
                      <a:off x="0" y="0"/>
                      <a:ext cx="7620000" cy="895350"/>
                    </a:xfrm>
                    <a:prstGeom prst="rect">
                      <a:avLst/>
                    </a:prstGeom>
                    <a:noFill/>
                    <a:ln w="9525">
                      <a:noFill/>
                      <a:miter lim="800000"/>
                      <a:headEnd/>
                      <a:tailEnd/>
                    </a:ln>
                  </pic:spPr>
                </pic:pic>
              </a:graphicData>
            </a:graphic>
          </wp:inline>
        </w:drawing>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习近平指出，把开展主题教育：</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同完成改革发展稳定各项任务结合起来，同做好稳增长、促改革、调结构、惠民生、防风险、保稳定各项工作结合起来，同党中央部署正在做的事结合起来。</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t xml:space="preserve">　　</w:t>
      </w:r>
      <w:r w:rsidRPr="003069E4">
        <w:rPr>
          <w:rFonts w:ascii="微软雅黑" w:eastAsia="微软雅黑" w:hAnsi="微软雅黑" w:cs="宋体" w:hint="eastAsia"/>
          <w:b/>
          <w:bCs/>
          <w:color w:val="333333"/>
          <w:kern w:val="0"/>
          <w:sz w:val="27"/>
        </w:rPr>
        <w:t>要力戒形式主义、官僚主义，</w:t>
      </w:r>
      <w:r w:rsidRPr="003069E4">
        <w:rPr>
          <w:rFonts w:ascii="微软雅黑" w:eastAsia="微软雅黑" w:hAnsi="微软雅黑" w:cs="宋体" w:hint="eastAsia"/>
          <w:color w:val="333333"/>
          <w:kern w:val="0"/>
          <w:sz w:val="27"/>
          <w:szCs w:val="27"/>
        </w:rPr>
        <w:t>教育引导党员干部树立正确政绩观，真抓实干、转变作风。</w:t>
      </w:r>
    </w:p>
    <w:p w:rsidR="003069E4" w:rsidRPr="003069E4" w:rsidRDefault="003069E4" w:rsidP="003069E4">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069E4">
        <w:rPr>
          <w:rFonts w:ascii="微软雅黑" w:eastAsia="微软雅黑" w:hAnsi="微软雅黑" w:cs="宋体" w:hint="eastAsia"/>
          <w:color w:val="333333"/>
          <w:kern w:val="0"/>
          <w:sz w:val="27"/>
          <w:szCs w:val="27"/>
        </w:rPr>
        <w:lastRenderedPageBreak/>
        <w:t xml:space="preserve">　　主题教育本身</w:t>
      </w:r>
      <w:r w:rsidRPr="003069E4">
        <w:rPr>
          <w:rFonts w:ascii="微软雅黑" w:eastAsia="微软雅黑" w:hAnsi="微软雅黑" w:cs="宋体" w:hint="eastAsia"/>
          <w:b/>
          <w:bCs/>
          <w:color w:val="333333"/>
          <w:kern w:val="0"/>
          <w:sz w:val="27"/>
        </w:rPr>
        <w:t>要注重实际效果，解决实质问题。</w:t>
      </w:r>
    </w:p>
    <w:p w:rsidR="00983606" w:rsidRPr="003069E4" w:rsidRDefault="00983606"/>
    <w:sectPr w:rsidR="00983606" w:rsidRPr="003069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606" w:rsidRDefault="00983606" w:rsidP="003069E4">
      <w:r>
        <w:separator/>
      </w:r>
    </w:p>
  </w:endnote>
  <w:endnote w:type="continuationSeparator" w:id="1">
    <w:p w:rsidR="00983606" w:rsidRDefault="00983606" w:rsidP="00306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606" w:rsidRDefault="00983606" w:rsidP="003069E4">
      <w:r>
        <w:separator/>
      </w:r>
    </w:p>
  </w:footnote>
  <w:footnote w:type="continuationSeparator" w:id="1">
    <w:p w:rsidR="00983606" w:rsidRDefault="00983606" w:rsidP="00306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9E4"/>
    <w:rsid w:val="003069E4"/>
    <w:rsid w:val="00983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69E4"/>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69E4"/>
    <w:rPr>
      <w:sz w:val="18"/>
      <w:szCs w:val="18"/>
    </w:rPr>
  </w:style>
  <w:style w:type="paragraph" w:styleId="a4">
    <w:name w:val="footer"/>
    <w:basedOn w:val="a"/>
    <w:link w:val="Char0"/>
    <w:uiPriority w:val="99"/>
    <w:semiHidden/>
    <w:unhideWhenUsed/>
    <w:rsid w:val="003069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69E4"/>
    <w:rPr>
      <w:sz w:val="18"/>
      <w:szCs w:val="18"/>
    </w:rPr>
  </w:style>
  <w:style w:type="character" w:customStyle="1" w:styleId="1Char">
    <w:name w:val="标题 1 Char"/>
    <w:basedOn w:val="a0"/>
    <w:link w:val="1"/>
    <w:uiPriority w:val="9"/>
    <w:rsid w:val="003069E4"/>
    <w:rPr>
      <w:rFonts w:ascii="宋体" w:eastAsia="宋体" w:hAnsi="宋体" w:cs="宋体"/>
      <w:b/>
      <w:bCs/>
      <w:kern w:val="36"/>
      <w:sz w:val="48"/>
      <w:szCs w:val="48"/>
    </w:rPr>
  </w:style>
  <w:style w:type="character" w:styleId="a5">
    <w:name w:val="Strong"/>
    <w:basedOn w:val="a0"/>
    <w:uiPriority w:val="22"/>
    <w:qFormat/>
    <w:rsid w:val="003069E4"/>
    <w:rPr>
      <w:b/>
      <w:bCs/>
    </w:rPr>
  </w:style>
  <w:style w:type="paragraph" w:styleId="a6">
    <w:name w:val="Balloon Text"/>
    <w:basedOn w:val="a"/>
    <w:link w:val="Char1"/>
    <w:uiPriority w:val="99"/>
    <w:semiHidden/>
    <w:unhideWhenUsed/>
    <w:rsid w:val="003069E4"/>
    <w:rPr>
      <w:sz w:val="18"/>
      <w:szCs w:val="18"/>
    </w:rPr>
  </w:style>
  <w:style w:type="character" w:customStyle="1" w:styleId="Char1">
    <w:name w:val="批注框文本 Char"/>
    <w:basedOn w:val="a0"/>
    <w:link w:val="a6"/>
    <w:uiPriority w:val="99"/>
    <w:semiHidden/>
    <w:rsid w:val="003069E4"/>
    <w:rPr>
      <w:sz w:val="18"/>
      <w:szCs w:val="18"/>
    </w:rPr>
  </w:style>
  <w:style w:type="character" w:styleId="a7">
    <w:name w:val="Hyperlink"/>
    <w:basedOn w:val="a0"/>
    <w:uiPriority w:val="99"/>
    <w:unhideWhenUsed/>
    <w:rsid w:val="003069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4999441">
      <w:bodyDiv w:val="1"/>
      <w:marLeft w:val="0"/>
      <w:marRight w:val="0"/>
      <w:marTop w:val="0"/>
      <w:marBottom w:val="0"/>
      <w:divBdr>
        <w:top w:val="none" w:sz="0" w:space="0" w:color="auto"/>
        <w:left w:val="none" w:sz="0" w:space="0" w:color="auto"/>
        <w:bottom w:val="none" w:sz="0" w:space="0" w:color="auto"/>
        <w:right w:val="none" w:sz="0" w:space="0" w:color="auto"/>
      </w:divBdr>
      <w:divsChild>
        <w:div w:id="858660151">
          <w:marLeft w:val="0"/>
          <w:marRight w:val="0"/>
          <w:marTop w:val="0"/>
          <w:marBottom w:val="0"/>
          <w:divBdr>
            <w:top w:val="none" w:sz="0" w:space="0" w:color="auto"/>
            <w:left w:val="none" w:sz="0" w:space="0" w:color="auto"/>
            <w:bottom w:val="none" w:sz="0" w:space="0" w:color="auto"/>
            <w:right w:val="none" w:sz="0" w:space="0" w:color="auto"/>
          </w:divBdr>
          <w:divsChild>
            <w:div w:id="237518313">
              <w:marLeft w:val="0"/>
              <w:marRight w:val="0"/>
              <w:marTop w:val="0"/>
              <w:marBottom w:val="0"/>
              <w:divBdr>
                <w:top w:val="none" w:sz="0" w:space="0" w:color="auto"/>
                <w:left w:val="none" w:sz="0" w:space="0" w:color="auto"/>
                <w:bottom w:val="none" w:sz="0" w:space="0" w:color="auto"/>
                <w:right w:val="none" w:sz="0" w:space="0" w:color="auto"/>
              </w:divBdr>
              <w:divsChild>
                <w:div w:id="1371413933">
                  <w:marLeft w:val="0"/>
                  <w:marRight w:val="0"/>
                  <w:marTop w:val="0"/>
                  <w:marBottom w:val="0"/>
                  <w:divBdr>
                    <w:top w:val="none" w:sz="0" w:space="0" w:color="auto"/>
                    <w:left w:val="none" w:sz="0" w:space="0" w:color="auto"/>
                    <w:bottom w:val="none" w:sz="0" w:space="0" w:color="auto"/>
                    <w:right w:val="none" w:sz="0" w:space="0" w:color="auto"/>
                  </w:divBdr>
                  <w:divsChild>
                    <w:div w:id="496306999">
                      <w:marLeft w:val="0"/>
                      <w:marRight w:val="0"/>
                      <w:marTop w:val="0"/>
                      <w:marBottom w:val="0"/>
                      <w:divBdr>
                        <w:top w:val="none" w:sz="0" w:space="0" w:color="auto"/>
                        <w:left w:val="none" w:sz="0" w:space="0" w:color="auto"/>
                        <w:bottom w:val="none" w:sz="0" w:space="0" w:color="auto"/>
                        <w:right w:val="none" w:sz="0" w:space="0" w:color="auto"/>
                      </w:divBdr>
                      <w:divsChild>
                        <w:div w:id="877200435">
                          <w:marLeft w:val="0"/>
                          <w:marRight w:val="0"/>
                          <w:marTop w:val="0"/>
                          <w:marBottom w:val="0"/>
                          <w:divBdr>
                            <w:top w:val="none" w:sz="0" w:space="0" w:color="auto"/>
                            <w:left w:val="none" w:sz="0" w:space="0" w:color="auto"/>
                            <w:bottom w:val="none" w:sz="0" w:space="0" w:color="auto"/>
                            <w:right w:val="none" w:sz="0" w:space="0" w:color="auto"/>
                          </w:divBdr>
                          <w:divsChild>
                            <w:div w:id="331567484">
                              <w:marLeft w:val="0"/>
                              <w:marRight w:val="0"/>
                              <w:marTop w:val="0"/>
                              <w:marBottom w:val="0"/>
                              <w:divBdr>
                                <w:top w:val="none" w:sz="0" w:space="0" w:color="auto"/>
                                <w:left w:val="none" w:sz="0" w:space="0" w:color="auto"/>
                                <w:bottom w:val="none" w:sz="0" w:space="0" w:color="auto"/>
                                <w:right w:val="none" w:sz="0" w:space="0" w:color="auto"/>
                              </w:divBdr>
                              <w:divsChild>
                                <w:div w:id="710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172593">
      <w:bodyDiv w:val="1"/>
      <w:marLeft w:val="0"/>
      <w:marRight w:val="0"/>
      <w:marTop w:val="0"/>
      <w:marBottom w:val="0"/>
      <w:divBdr>
        <w:top w:val="none" w:sz="0" w:space="0" w:color="auto"/>
        <w:left w:val="none" w:sz="0" w:space="0" w:color="auto"/>
        <w:bottom w:val="none" w:sz="0" w:space="0" w:color="auto"/>
        <w:right w:val="none" w:sz="0" w:space="0" w:color="auto"/>
      </w:divBdr>
      <w:divsChild>
        <w:div w:id="2078438194">
          <w:marLeft w:val="0"/>
          <w:marRight w:val="0"/>
          <w:marTop w:val="0"/>
          <w:marBottom w:val="0"/>
          <w:divBdr>
            <w:top w:val="none" w:sz="0" w:space="0" w:color="auto"/>
            <w:left w:val="none" w:sz="0" w:space="0" w:color="auto"/>
            <w:bottom w:val="none" w:sz="0" w:space="0" w:color="auto"/>
            <w:right w:val="none" w:sz="0" w:space="0" w:color="auto"/>
          </w:divBdr>
          <w:divsChild>
            <w:div w:id="1224869328">
              <w:marLeft w:val="0"/>
              <w:marRight w:val="0"/>
              <w:marTop w:val="0"/>
              <w:marBottom w:val="0"/>
              <w:divBdr>
                <w:top w:val="none" w:sz="0" w:space="0" w:color="auto"/>
                <w:left w:val="none" w:sz="0" w:space="0" w:color="auto"/>
                <w:bottom w:val="none" w:sz="0" w:space="0" w:color="auto"/>
                <w:right w:val="none" w:sz="0" w:space="0" w:color="auto"/>
              </w:divBdr>
              <w:divsChild>
                <w:div w:id="482739085">
                  <w:marLeft w:val="0"/>
                  <w:marRight w:val="0"/>
                  <w:marTop w:val="0"/>
                  <w:marBottom w:val="0"/>
                  <w:divBdr>
                    <w:top w:val="none" w:sz="0" w:space="0" w:color="auto"/>
                    <w:left w:val="none" w:sz="0" w:space="0" w:color="auto"/>
                    <w:bottom w:val="none" w:sz="0" w:space="0" w:color="auto"/>
                    <w:right w:val="none" w:sz="0" w:space="0" w:color="auto"/>
                  </w:divBdr>
                  <w:divsChild>
                    <w:div w:id="435564411">
                      <w:marLeft w:val="0"/>
                      <w:marRight w:val="0"/>
                      <w:marTop w:val="0"/>
                      <w:marBottom w:val="0"/>
                      <w:divBdr>
                        <w:top w:val="none" w:sz="0" w:space="0" w:color="auto"/>
                        <w:left w:val="none" w:sz="0" w:space="0" w:color="auto"/>
                        <w:bottom w:val="none" w:sz="0" w:space="0" w:color="auto"/>
                        <w:right w:val="none" w:sz="0" w:space="0" w:color="auto"/>
                      </w:divBdr>
                      <w:divsChild>
                        <w:div w:id="1152334242">
                          <w:marLeft w:val="0"/>
                          <w:marRight w:val="0"/>
                          <w:marTop w:val="0"/>
                          <w:marBottom w:val="0"/>
                          <w:divBdr>
                            <w:top w:val="none" w:sz="0" w:space="0" w:color="auto"/>
                            <w:left w:val="none" w:sz="0" w:space="0" w:color="auto"/>
                            <w:bottom w:val="none" w:sz="0" w:space="0" w:color="auto"/>
                            <w:right w:val="none" w:sz="0" w:space="0" w:color="auto"/>
                          </w:divBdr>
                          <w:divsChild>
                            <w:div w:id="1691026764">
                              <w:marLeft w:val="0"/>
                              <w:marRight w:val="0"/>
                              <w:marTop w:val="0"/>
                              <w:marBottom w:val="0"/>
                              <w:divBdr>
                                <w:top w:val="none" w:sz="0" w:space="0" w:color="auto"/>
                                <w:left w:val="none" w:sz="0" w:space="0" w:color="auto"/>
                                <w:bottom w:val="none" w:sz="0" w:space="0" w:color="auto"/>
                                <w:right w:val="none" w:sz="0" w:space="0" w:color="auto"/>
                              </w:divBdr>
                              <w:divsChild>
                                <w:div w:id="77869299">
                                  <w:marLeft w:val="0"/>
                                  <w:marRight w:val="0"/>
                                  <w:marTop w:val="0"/>
                                  <w:marBottom w:val="0"/>
                                  <w:divBdr>
                                    <w:top w:val="none" w:sz="0" w:space="0" w:color="auto"/>
                                    <w:left w:val="none" w:sz="0" w:space="0" w:color="auto"/>
                                    <w:bottom w:val="none" w:sz="0" w:space="0" w:color="auto"/>
                                    <w:right w:val="none" w:sz="0" w:space="0" w:color="auto"/>
                                  </w:divBdr>
                                  <w:divsChild>
                                    <w:div w:id="1361860911">
                                      <w:marLeft w:val="0"/>
                                      <w:marRight w:val="0"/>
                                      <w:marTop w:val="0"/>
                                      <w:marBottom w:val="0"/>
                                      <w:divBdr>
                                        <w:top w:val="none" w:sz="0" w:space="0" w:color="auto"/>
                                        <w:left w:val="none" w:sz="0" w:space="0" w:color="auto"/>
                                        <w:bottom w:val="none" w:sz="0" w:space="0" w:color="auto"/>
                                        <w:right w:val="none" w:sz="0" w:space="0" w:color="auto"/>
                                      </w:divBdr>
                                      <w:divsChild>
                                        <w:div w:id="14900571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71.cn/2019/05/31/ARTI1559310893343838.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468</Words>
  <Characters>2669</Characters>
  <Application>Microsoft Office Word</Application>
  <DocSecurity>0</DocSecurity>
  <Lines>22</Lines>
  <Paragraphs>6</Paragraphs>
  <ScaleCrop>false</ScaleCrop>
  <Company>Microsoft</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2</cp:revision>
  <dcterms:created xsi:type="dcterms:W3CDTF">2019-06-24T00:30:00Z</dcterms:created>
  <dcterms:modified xsi:type="dcterms:W3CDTF">2019-06-24T00:31:00Z</dcterms:modified>
</cp:coreProperties>
</file>