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0"/>
          <w:szCs w:val="30"/>
        </w:rPr>
        <w:t>附件1</w:t>
      </w:r>
    </w:p>
    <w:p>
      <w:pPr>
        <w:spacing w:line="40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内江师范学院哲学社会科学学术交流活动审批表</w:t>
      </w:r>
    </w:p>
    <w:p>
      <w:pPr>
        <w:spacing w:line="140" w:lineRule="exact"/>
        <w:rPr>
          <w:rFonts w:hint="eastAsia" w:eastAsia="黑体"/>
          <w:sz w:val="18"/>
        </w:rPr>
      </w:pPr>
    </w:p>
    <w:p>
      <w:pPr>
        <w:spacing w:line="140" w:lineRule="exact"/>
        <w:rPr>
          <w:rFonts w:hint="eastAsia" w:eastAsia="黑体"/>
          <w:sz w:val="18"/>
        </w:rPr>
      </w:pPr>
    </w:p>
    <w:tbl>
      <w:tblPr>
        <w:tblStyle w:val="5"/>
        <w:tblW w:w="0" w:type="auto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092"/>
        <w:gridCol w:w="1027"/>
        <w:gridCol w:w="3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3" w:hRule="atLeast"/>
        </w:trPr>
        <w:tc>
          <w:tcPr>
            <w:tcW w:w="214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申请单位/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联系人姓名、电话</w:t>
            </w:r>
          </w:p>
        </w:tc>
        <w:tc>
          <w:tcPr>
            <w:tcW w:w="2092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学术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活动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类型</w:t>
            </w:r>
          </w:p>
        </w:tc>
        <w:tc>
          <w:tcPr>
            <w:tcW w:w="3621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（ ）1．学术会议；2．学术报告；3．学术讲座。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4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活动名称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时间、地点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14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学术会议举办目的及参会人基本情况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pacing w:line="360" w:lineRule="exac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14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学术会议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内容简介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pacing w:line="360" w:lineRule="exac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14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报告/讲座主讲人基本情况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pacing w:line="36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（填写主讲人姓名、单位、职务、职称及兼职、主研方向）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4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报告/讲座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主要内容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pacing w:line="360" w:lineRule="exac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14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主办单位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审核意见</w:t>
            </w:r>
          </w:p>
        </w:tc>
        <w:tc>
          <w:tcPr>
            <w:tcW w:w="6740" w:type="dxa"/>
            <w:gridSpan w:val="3"/>
            <w:vAlign w:val="bottom"/>
          </w:tcPr>
          <w:p>
            <w:pPr>
              <w:spacing w:line="360" w:lineRule="exact"/>
              <w:ind w:firstLine="1400" w:firstLineChars="5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          （公章）</w:t>
            </w:r>
          </w:p>
          <w:p>
            <w:pPr>
              <w:spacing w:line="360" w:lineRule="exact"/>
              <w:jc w:val="righ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年     月     日</w:t>
            </w:r>
          </w:p>
          <w:p>
            <w:pPr>
              <w:spacing w:line="360" w:lineRule="exact"/>
              <w:jc w:val="righ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14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国际交流与合作处</w:t>
            </w:r>
            <w:bookmarkStart w:id="0" w:name="_GoBack"/>
            <w:bookmarkEnd w:id="0"/>
            <w:r>
              <w:rPr>
                <w:rFonts w:hint="eastAsia" w:eastAsia="仿宋_GB2312"/>
                <w:sz w:val="30"/>
              </w:rPr>
              <w:t>审批意见</w:t>
            </w:r>
          </w:p>
        </w:tc>
        <w:tc>
          <w:tcPr>
            <w:tcW w:w="6740" w:type="dxa"/>
            <w:gridSpan w:val="3"/>
            <w:vAlign w:val="bottom"/>
          </w:tcPr>
          <w:p>
            <w:pPr>
              <w:spacing w:line="360" w:lineRule="exact"/>
              <w:ind w:firstLine="1400" w:firstLineChars="5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审批人          （公章）</w:t>
            </w:r>
          </w:p>
          <w:p>
            <w:pPr>
              <w:spacing w:line="360" w:lineRule="exact"/>
              <w:jc w:val="righ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年     月     日</w:t>
            </w:r>
          </w:p>
          <w:p>
            <w:pPr>
              <w:spacing w:line="360" w:lineRule="exact"/>
              <w:jc w:val="righ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14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党委宣传部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审批意见</w:t>
            </w:r>
          </w:p>
        </w:tc>
        <w:tc>
          <w:tcPr>
            <w:tcW w:w="6740" w:type="dxa"/>
            <w:gridSpan w:val="3"/>
            <w:vAlign w:val="bottom"/>
          </w:tcPr>
          <w:p>
            <w:pPr>
              <w:spacing w:line="360" w:lineRule="exact"/>
              <w:ind w:firstLine="1400" w:firstLineChars="5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审批人          （公章）</w:t>
            </w:r>
          </w:p>
          <w:p>
            <w:pPr>
              <w:spacing w:line="360" w:lineRule="exact"/>
              <w:jc w:val="righ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年     月     日</w:t>
            </w:r>
          </w:p>
          <w:p>
            <w:pPr>
              <w:spacing w:line="360" w:lineRule="exact"/>
              <w:jc w:val="right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spacing w:line="40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备注：1．此表一式三份，审批后申报单位、党委宣传部、学校科研处各执一份；</w:t>
      </w:r>
    </w:p>
    <w:p>
      <w:pPr>
        <w:spacing w:line="400" w:lineRule="atLeast"/>
        <w:ind w:firstLine="720"/>
        <w:rPr>
          <w:rFonts w:hint="eastAsia" w:eastAsia="黑体"/>
          <w:sz w:val="32"/>
          <w:u w:val="single"/>
        </w:rPr>
      </w:pPr>
      <w:r>
        <w:rPr>
          <w:rFonts w:hint="eastAsia" w:eastAsia="仿宋_GB2312"/>
          <w:sz w:val="24"/>
        </w:rPr>
        <w:t>2．涉外学术交流活动需报外事处审批后，经党委宣传部审批报学校科研处备案。</w:t>
      </w:r>
    </w:p>
    <w:p>
      <w:pPr>
        <w:spacing w:line="500" w:lineRule="exact"/>
        <w:rPr>
          <w:rFonts w:hint="eastAsia" w:eastAsia="仿宋_GB2312"/>
          <w:sz w:val="32"/>
        </w:rPr>
      </w:pPr>
    </w:p>
    <w:sectPr>
      <w:headerReference r:id="rId3" w:type="even"/>
      <w:pgSz w:w="11907" w:h="16839"/>
      <w:pgMar w:top="1304" w:right="1021" w:bottom="1077" w:left="1418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pPrChange w:id="0" w:author="王霞" w:date="2016-12-30T11:23:00Z">
        <w:pPr>
          <w:pStyle w:val="4"/>
        </w:pPr>
      </w:pPrChange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霞">
    <w15:presenceInfo w15:providerId="None" w15:userId="王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10.41.176.9:88/seeyon/officeservlet"/>
  </w:docVars>
  <w:rsids>
    <w:rsidRoot w:val="00190BF4"/>
    <w:rsid w:val="00041052"/>
    <w:rsid w:val="000D2892"/>
    <w:rsid w:val="00136D39"/>
    <w:rsid w:val="00190BF4"/>
    <w:rsid w:val="001A06F1"/>
    <w:rsid w:val="00207F91"/>
    <w:rsid w:val="002E13EA"/>
    <w:rsid w:val="00347C5C"/>
    <w:rsid w:val="003D2D9D"/>
    <w:rsid w:val="00421CDD"/>
    <w:rsid w:val="00494741"/>
    <w:rsid w:val="00585AE5"/>
    <w:rsid w:val="005A23CF"/>
    <w:rsid w:val="006040BF"/>
    <w:rsid w:val="006448F6"/>
    <w:rsid w:val="00693953"/>
    <w:rsid w:val="00757E53"/>
    <w:rsid w:val="00816837"/>
    <w:rsid w:val="0093269A"/>
    <w:rsid w:val="009B7A26"/>
    <w:rsid w:val="00A11545"/>
    <w:rsid w:val="00A20728"/>
    <w:rsid w:val="00A816DB"/>
    <w:rsid w:val="00A822DC"/>
    <w:rsid w:val="00CA711D"/>
    <w:rsid w:val="00DB759A"/>
    <w:rsid w:val="00EC43DA"/>
    <w:rsid w:val="00F463B6"/>
    <w:rsid w:val="00F74146"/>
    <w:rsid w:val="346D5724"/>
    <w:rsid w:val="491A516D"/>
    <w:rsid w:val="6835186C"/>
    <w:rsid w:val="6C0D6C7E"/>
    <w:rsid w:val="737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njdx</Company>
  <Pages>1</Pages>
  <Words>511</Words>
  <Characters>2919</Characters>
  <Lines>24</Lines>
  <Paragraphs>6</Paragraphs>
  <TotalTime>4</TotalTime>
  <ScaleCrop>false</ScaleCrop>
  <LinksUpToDate>false</LinksUpToDate>
  <CharactersWithSpaces>3424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2021-04-08T08:32:00Z</dcterms:created>
  <dc:creator>njlgg</dc:creator>
  <cp:lastModifiedBy>丁璐</cp:lastModifiedBy>
  <dcterms:modified xsi:type="dcterms:W3CDTF">2021-10-18T02:13:12Z</dcterms:modified>
  <dc:title>份号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9F69D0208B354299A4288FA0457B3B59</vt:lpwstr>
  </property>
</Properties>
</file>