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pacing w:val="2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20"/>
          <w:sz w:val="96"/>
          <w:szCs w:val="96"/>
          <w:lang w:eastAsia="zh-CN"/>
        </w:rPr>
        <w:t>教职工政治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20"/>
          <w:sz w:val="96"/>
          <w:szCs w:val="96"/>
        </w:rPr>
        <w:t>学习</w:t>
      </w:r>
    </w:p>
    <w:p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b/>
          <w:color w:val="FF000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参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考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资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料</w:t>
      </w:r>
    </w:p>
    <w:p>
      <w:pPr>
        <w:spacing w:before="156" w:beforeLines="50"/>
        <w:jc w:val="center"/>
        <w:rPr>
          <w:rFonts w:hint="default" w:ascii="仿宋_GB2312" w:hAnsi="宋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第12期</w:t>
      </w:r>
    </w:p>
    <w:p>
      <w:pPr>
        <w:spacing w:line="240" w:lineRule="atLeast"/>
        <w:rPr>
          <w:rFonts w:ascii="华文仿宋" w:hAnsi="华文仿宋" w:eastAsia="华文仿宋" w:cs="Times New Roman"/>
          <w:b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544830"/>
                <wp:effectExtent l="5080" t="4445" r="13970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44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56" w:beforeLines="50" w:line="240" w:lineRule="atLeast"/>
                              <w:ind w:firstLine="157" w:firstLineChars="49"/>
                              <w:rPr>
                                <w:rFonts w:ascii="Calibri" w:hAnsi="Calibri" w:eastAsia="宋体" w:cs="Times New Roma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内江师范学院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党委宣传部编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0pt;height:42.9pt;width:477pt;z-index:-251656192;mso-width-relative:page;mso-height-relative:page;" fillcolor="#FFFFFF" filled="t" stroked="t" coordsize="21600,21600" o:gfxdata="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kNLRdYAAAAH&#10;AQAADwAAAAAAAAABACAAAAAiAAAAZHJzL2Rvd25yZXYueG1sUEsBAhQAFAAAAAgAh07iQLAqjVse&#10;AgAAYQQAAA4AAAAAAAAAAQAgAAAAJQEAAGRycy9lMm9Eb2MueG1sUEsFBgAAAAAGAAYAWQEAALUF&#10;AAAAAA=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40" w:lineRule="atLeast"/>
                        <w:ind w:firstLine="157" w:firstLineChars="49"/>
                        <w:rPr>
                          <w:rFonts w:ascii="Calibri" w:hAnsi="Calibri" w:eastAsia="宋体" w:cs="Times New Roman"/>
                        </w:rPr>
                      </w:pP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eastAsia="zh-CN"/>
                        </w:rPr>
                        <w:t>内江师范学院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党委宣传部编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99060</wp:posOffset>
                </wp:positionV>
                <wp:extent cx="5805170" cy="0"/>
                <wp:effectExtent l="0" t="9525" r="508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pt;margin-top:7.8pt;height:0pt;width:457.1pt;z-index:251661312;mso-width-relative:page;mso-height-relative:page;" filled="f" stroked="t" coordsize="21600,21600" o:gfxdata="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S2US1wAAAAkBAAAPAAAAAAAAAAEAIAAAACIAAABkcnMvZG93bnJldi54bWxQSwECFAAU&#10;AAAACACHTuJAY7nPufIBAADnAwAADgAAAAAAAAABACAAAAAmAQAAZHJzL2Uyb0RvYy54bWxQSwUG&#10;AAAAAAYABgBZAQAAig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  <w:bookmarkStart w:id="0" w:name="_Toc31568"/>
      <w:bookmarkStart w:id="1" w:name="_Toc28141"/>
      <w:bookmarkStart w:id="2" w:name="_Toc14317"/>
      <w:bookmarkStart w:id="3" w:name="_Toc27463"/>
    </w:p>
    <w:p>
      <w:pPr>
        <w:spacing w:line="240" w:lineRule="atLeast"/>
        <w:rPr>
          <w:rFonts w:ascii="仿宋_GB2312" w:hAnsi="Cambria" w:eastAsia="仿宋_GB2312" w:cs="Times New Roman"/>
          <w:b/>
          <w:kern w:val="0"/>
          <w:sz w:val="36"/>
          <w:szCs w:val="36"/>
          <w:lang w:val="zh-CN"/>
        </w:rPr>
      </w:pPr>
      <w:r>
        <w:rPr>
          <w:rFonts w:ascii="Calibri" w:hAnsi="Calibri" w:eastAsia="宋体" w:cs="Times New Roman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57785</wp:posOffset>
                </wp:positionV>
                <wp:extent cx="58197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5pt;margin-top:4.55pt;height:0.75pt;width:458.25pt;z-index:251662336;mso-width-relative:page;mso-height-relative:page;" filled="f" stroked="t" coordsize="21600,21600" o:gfxdata="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W8y8fXAAAACAEAAA8AAAAAAAAAAQAgAAAAIgAAAGRycy9kb3ducmV2Lnht&#10;bFBLAQIUABQAAAAIAIdO4kAGIso6+gEAAPMDAAAOAAAAAAAAAAEAIAAAACYBAABkcnMvZTJvRG9j&#10;LnhtbFBLBQYAAAAABgAGAFkBAACS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hint="eastAsia" w:ascii="仿宋_GB2312" w:hAnsi="Cambria" w:eastAsia="仿宋_GB2312" w:cs="Times New Roman"/>
          <w:b/>
          <w:kern w:val="0"/>
          <w:sz w:val="36"/>
          <w:szCs w:val="36"/>
          <w:lang w:val="zh-CN" w:eastAsia="zh-CN"/>
        </w:rPr>
      </w:pPr>
    </w:p>
    <w:p>
      <w:pPr>
        <w:spacing w:line="240" w:lineRule="atLeast"/>
        <w:rPr>
          <w:rFonts w:ascii="仿宋_GB2312" w:hAnsi="Cambria" w:eastAsia="仿宋_GB2312" w:cs="Times New Roman"/>
          <w:b/>
          <w:kern w:val="0"/>
          <w:sz w:val="36"/>
          <w:szCs w:val="36"/>
          <w:lang w:val="zh-CN"/>
        </w:rPr>
      </w:pPr>
    </w:p>
    <w:p>
      <w:pPr>
        <w:spacing w:line="240" w:lineRule="atLeast"/>
        <w:rPr>
          <w:rFonts w:ascii="华文仿宋" w:hAnsi="华文仿宋" w:eastAsia="华文仿宋" w:cs="Times New Roman"/>
          <w:b/>
          <w:sz w:val="36"/>
          <w:szCs w:val="36"/>
        </w:rPr>
      </w:pPr>
      <w:r>
        <w:rPr>
          <w:rFonts w:hint="eastAsia" w:ascii="仿宋_GB2312" w:hAnsi="Cambria" w:eastAsia="仿宋_GB2312" w:cs="Times New Roman"/>
          <w:b/>
          <w:kern w:val="0"/>
          <w:sz w:val="36"/>
          <w:szCs w:val="36"/>
          <w:lang w:val="zh-CN"/>
        </w:rPr>
        <w:t>本期要目</w:t>
      </w:r>
      <w:bookmarkEnd w:id="0"/>
      <w:bookmarkEnd w:id="1"/>
      <w:bookmarkEnd w:id="2"/>
      <w:bookmarkEnd w:id="3"/>
    </w:p>
    <w:p>
      <w:pPr>
        <w:spacing w:line="360" w:lineRule="auto"/>
        <w:rPr>
          <w:rFonts w:ascii="仿宋_GB2312" w:hAnsi="Calibri" w:eastAsia="仿宋_GB2312" w:cs="Times New Roman"/>
          <w:b/>
          <w:bCs/>
          <w:sz w:val="36"/>
          <w:szCs w:val="36"/>
        </w:rPr>
      </w:pPr>
    </w:p>
    <w:p>
      <w:pPr>
        <w:tabs>
          <w:tab w:val="right" w:leader="dot" w:pos="8296"/>
        </w:tabs>
        <w:spacing w:line="560" w:lineRule="exact"/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</w:pP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>◆</w:t>
      </w: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  <w:lang w:eastAsia="zh-CN"/>
        </w:rPr>
        <w:t>二十大报告介绍解读</w:t>
      </w:r>
    </w:p>
    <w:p>
      <w:pPr>
        <w:tabs>
          <w:tab w:val="right" w:leader="dot" w:pos="8296"/>
        </w:tabs>
        <w:spacing w:line="560" w:lineRule="exact"/>
        <w:rPr>
          <w:rFonts w:ascii="仿宋" w:hAnsi="仿宋" w:eastAsia="仿宋" w:cs="仿宋"/>
          <w:bCs/>
          <w:snapToGrid w:val="0"/>
          <w:spacing w:val="-8"/>
          <w:sz w:val="36"/>
          <w:szCs w:val="36"/>
        </w:rPr>
      </w:pP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ab/>
      </w:r>
      <w:r>
        <w:rPr>
          <w:rFonts w:ascii="仿宋" w:hAnsi="仿宋" w:eastAsia="仿宋" w:cs="仿宋"/>
          <w:bCs/>
          <w:snapToGrid w:val="0"/>
          <w:spacing w:val="-8"/>
          <w:sz w:val="36"/>
          <w:szCs w:val="36"/>
        </w:rPr>
        <w:t>1</w:t>
      </w:r>
    </w:p>
    <w:p>
      <w:pPr>
        <w:tabs>
          <w:tab w:val="right" w:leader="dot" w:pos="8296"/>
        </w:tabs>
        <w:spacing w:line="560" w:lineRule="exact"/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  <w:lang w:eastAsia="zh-CN"/>
        </w:rPr>
      </w:pPr>
    </w:p>
    <w:p>
      <w:pPr>
        <w:tabs>
          <w:tab w:val="right" w:leader="dot" w:pos="8296"/>
        </w:tabs>
        <w:spacing w:line="560" w:lineRule="exact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tabs>
          <w:tab w:val="right" w:leader="dot" w:pos="8296"/>
        </w:tabs>
        <w:spacing w:line="560" w:lineRule="exact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二十大报告介绍解读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中央政策研究室主任 江金权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二十大报告介绍解读｜新时代十年的伟大变革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"http://news.youth.cn/gn/202210/t20221024_14079987.htm"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黑体" w:hAnsi="黑体" w:eastAsia="黑体" w:cs="黑体"/>
          <w:sz w:val="32"/>
          <w:szCs w:val="32"/>
          <w:lang w:val="en-US" w:eastAsia="zh-CN"/>
        </w:rPr>
        <w:t>http://news.youth.cn/gn/202210/t20221024_14079987.htm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7分6秒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中央宣传部副部长 孙业礼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二十大报告介绍解读｜中国式现代化的五个特征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instrText xml:space="preserve"> HYPERLINK "http://www.xinhuanet.com/politics/cpc20/2022-10/24/c_1129077222.htm" </w:instrTex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黑体" w:hAnsi="黑体" w:eastAsia="黑体" w:cs="黑体"/>
          <w:sz w:val="32"/>
          <w:szCs w:val="32"/>
          <w:lang w:val="en-US" w:eastAsia="zh-CN"/>
        </w:rPr>
        <w:t>http://www.xinhuanet.com/politics/cpc20/2022-10/24/c_1129077222.htm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4分54秒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中央改革办分管日常工作的副主任、国家发展改革委副主任 穆虹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高质量发展是全面建设社会主义现代化国家的首要任务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instrText xml:space="preserve"> HYPERLINK "https://news.southcn.com/node_179d29f1ce/1c7c362455.shtml" </w:instrTex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default" w:ascii="黑体" w:hAnsi="黑体" w:eastAsia="黑体" w:cs="黑体"/>
          <w:sz w:val="32"/>
          <w:szCs w:val="32"/>
          <w:lang w:val="en-US" w:eastAsia="zh-CN"/>
        </w:rPr>
        <w:t>https://news.southcn.com/node_179d29f1ce/1c7c362455.shtml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9分42秒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中央政法委秘书长 陈一新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二十大报告介绍解读｜加强和创新基层社会治理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"http://news.youth.cn/gn/202210/t20221024_14079997.htm"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黑体" w:hAnsi="黑体" w:eastAsia="黑体" w:cs="黑体"/>
          <w:sz w:val="32"/>
          <w:szCs w:val="32"/>
          <w:lang w:val="en-US" w:eastAsia="zh-CN"/>
        </w:rPr>
        <w:t>http://news.youth.cn/gn/202210/t20221024_14079997.htm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3分44秒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中央纪委国家监委宣传部部长 王建新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二十大报告介绍解读｜全面从严治党永远在路上 党的自我革命永远在路上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instrText xml:space="preserve"> HYPERLINK "https://www.163.com/dy/article/HKF0SPUV05346RC6.html" </w:instrTex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default" w:ascii="黑体" w:hAnsi="黑体" w:eastAsia="黑体" w:cs="黑体"/>
          <w:sz w:val="32"/>
          <w:szCs w:val="32"/>
          <w:lang w:val="en-US" w:eastAsia="zh-CN"/>
        </w:rPr>
        <w:t>https://www.163.com/dy/article/HKF0SPUV05346RC6.html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7分25秒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24107"/>
    <w:multiLevelType w:val="singleLevel"/>
    <w:tmpl w:val="0DA241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NmMyMTMxYWFjZWU2OTk3OGRlZDdiYjdlOGMyMTQifQ=="/>
  </w:docVars>
  <w:rsids>
    <w:rsidRoot w:val="00BB6EF3"/>
    <w:rsid w:val="002415CC"/>
    <w:rsid w:val="002578E7"/>
    <w:rsid w:val="00282716"/>
    <w:rsid w:val="003A0794"/>
    <w:rsid w:val="003D5C9D"/>
    <w:rsid w:val="00407DFE"/>
    <w:rsid w:val="004F01F6"/>
    <w:rsid w:val="006E55E0"/>
    <w:rsid w:val="00A230A2"/>
    <w:rsid w:val="00A84594"/>
    <w:rsid w:val="00AB5DBE"/>
    <w:rsid w:val="00BB6EF3"/>
    <w:rsid w:val="00BE65D5"/>
    <w:rsid w:val="00E066FD"/>
    <w:rsid w:val="02711862"/>
    <w:rsid w:val="03896796"/>
    <w:rsid w:val="04EE11A0"/>
    <w:rsid w:val="0A8F250D"/>
    <w:rsid w:val="0CB74F14"/>
    <w:rsid w:val="0DDF7F0F"/>
    <w:rsid w:val="112F78F5"/>
    <w:rsid w:val="159E4F57"/>
    <w:rsid w:val="16664F0B"/>
    <w:rsid w:val="16A508EC"/>
    <w:rsid w:val="193C0666"/>
    <w:rsid w:val="19A014FC"/>
    <w:rsid w:val="1AB55230"/>
    <w:rsid w:val="1B580B29"/>
    <w:rsid w:val="1C712284"/>
    <w:rsid w:val="1E9366C3"/>
    <w:rsid w:val="1EC107A0"/>
    <w:rsid w:val="200707C0"/>
    <w:rsid w:val="202460D5"/>
    <w:rsid w:val="20B05F0B"/>
    <w:rsid w:val="22E13B9F"/>
    <w:rsid w:val="24C9264A"/>
    <w:rsid w:val="27336584"/>
    <w:rsid w:val="2B661505"/>
    <w:rsid w:val="347F6A0B"/>
    <w:rsid w:val="35B04BF9"/>
    <w:rsid w:val="3B9E41DA"/>
    <w:rsid w:val="3BB23479"/>
    <w:rsid w:val="3CC034B8"/>
    <w:rsid w:val="3FF55553"/>
    <w:rsid w:val="40B553AA"/>
    <w:rsid w:val="42E81CF7"/>
    <w:rsid w:val="455D1A40"/>
    <w:rsid w:val="47EC202F"/>
    <w:rsid w:val="4BA821A3"/>
    <w:rsid w:val="4BFA22D2"/>
    <w:rsid w:val="4CBA3FDD"/>
    <w:rsid w:val="4D1B6B91"/>
    <w:rsid w:val="4DAC581E"/>
    <w:rsid w:val="4EF1754D"/>
    <w:rsid w:val="4F053BBF"/>
    <w:rsid w:val="4F7C1EB2"/>
    <w:rsid w:val="4F893200"/>
    <w:rsid w:val="52531823"/>
    <w:rsid w:val="54A31759"/>
    <w:rsid w:val="54C316A7"/>
    <w:rsid w:val="57B440D1"/>
    <w:rsid w:val="5822570E"/>
    <w:rsid w:val="594D692D"/>
    <w:rsid w:val="59A4194C"/>
    <w:rsid w:val="5A155D68"/>
    <w:rsid w:val="5BFC0F76"/>
    <w:rsid w:val="5E4E7034"/>
    <w:rsid w:val="5E995E67"/>
    <w:rsid w:val="607336E2"/>
    <w:rsid w:val="6095129A"/>
    <w:rsid w:val="60956B25"/>
    <w:rsid w:val="60B574CA"/>
    <w:rsid w:val="61CB3D52"/>
    <w:rsid w:val="61E8102E"/>
    <w:rsid w:val="68F6216C"/>
    <w:rsid w:val="69621182"/>
    <w:rsid w:val="6A060537"/>
    <w:rsid w:val="6B2A237B"/>
    <w:rsid w:val="6CA71D39"/>
    <w:rsid w:val="6DF64B98"/>
    <w:rsid w:val="6E046B86"/>
    <w:rsid w:val="71B179CD"/>
    <w:rsid w:val="74DF3598"/>
    <w:rsid w:val="762F1526"/>
    <w:rsid w:val="76DF543D"/>
    <w:rsid w:val="774C0BAB"/>
    <w:rsid w:val="77851B5A"/>
    <w:rsid w:val="77C83101"/>
    <w:rsid w:val="780D679B"/>
    <w:rsid w:val="784D58CB"/>
    <w:rsid w:val="785318AA"/>
    <w:rsid w:val="799A0AA4"/>
    <w:rsid w:val="7D174FB1"/>
    <w:rsid w:val="7FB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BA4DE-7F73-40B1-ADD8-A1C074E599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14</Pages>
  <Words>1519</Words>
  <Characters>1844</Characters>
  <Lines>157</Lines>
  <Paragraphs>44</Paragraphs>
  <TotalTime>0</TotalTime>
  <ScaleCrop>false</ScaleCrop>
  <LinksUpToDate>false</LinksUpToDate>
  <CharactersWithSpaces>1848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DHQ</dc:creator>
  <cp:lastModifiedBy>丁璐</cp:lastModifiedBy>
  <cp:lastPrinted>2022-09-02T06:16:00Z</cp:lastPrinted>
  <dcterms:modified xsi:type="dcterms:W3CDTF">2022-10-31T00:37:02Z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A934D8DDF0A042A59C0B5220CB94575E</vt:lpwstr>
  </property>
</Properties>
</file>