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right="0"/>
        <w:jc w:val="center"/>
        <w:rPr>
          <w:rFonts w:hint="default" w:ascii="Times New Roman" w:hAnsi="Times New Roman" w:eastAsia="Helvetica" w:cs="Times New Roman"/>
          <w:b/>
          <w:bCs/>
          <w:color w:val="333333"/>
          <w:kern w:val="0"/>
          <w:sz w:val="32"/>
          <w:szCs w:val="32"/>
          <w:shd w:val="clear" w:fill="FFFFFF"/>
          <w:lang w:val="en-US" w:eastAsia="zh-CN" w:bidi="ar"/>
        </w:rPr>
      </w:pPr>
      <w:r>
        <w:rPr>
          <w:rFonts w:hint="default" w:ascii="Times New Roman" w:hAnsi="Times New Roman" w:eastAsia="Helvetica" w:cs="Times New Roman"/>
          <w:b/>
          <w:bCs/>
          <w:color w:val="333333"/>
          <w:kern w:val="0"/>
          <w:sz w:val="32"/>
          <w:szCs w:val="32"/>
          <w:shd w:val="clear" w:fill="FFFFFF"/>
          <w:lang w:val="en-US" w:eastAsia="zh-CN" w:bidi="ar"/>
        </w:rPr>
        <w:t>彭清华在全省教育大会上强调：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right="0"/>
        <w:jc w:val="left"/>
        <w:rPr>
          <w:rFonts w:hint="default" w:ascii="Times New Roman" w:hAnsi="Times New Roman" w:eastAsia="Helvetica" w:cs="Times New Roman"/>
          <w:b/>
          <w:bCs/>
          <w:color w:val="333333"/>
          <w:kern w:val="0"/>
          <w:sz w:val="32"/>
          <w:szCs w:val="32"/>
          <w:shd w:val="clear" w:fill="FFFFFF"/>
          <w:lang w:val="en-US" w:eastAsia="zh-CN" w:bidi="ar"/>
        </w:rPr>
      </w:pPr>
      <w:r>
        <w:rPr>
          <w:rFonts w:hint="default" w:ascii="Times New Roman" w:hAnsi="Times New Roman" w:eastAsia="Helvetica" w:cs="Times New Roman"/>
          <w:b/>
          <w:bCs/>
          <w:color w:val="333333"/>
          <w:kern w:val="0"/>
          <w:sz w:val="32"/>
          <w:szCs w:val="32"/>
          <w:shd w:val="clear" w:fill="FFFFFF"/>
          <w:lang w:val="en-US" w:eastAsia="zh-CN" w:bidi="ar"/>
        </w:rPr>
        <w:t>加快推进教育现代化、建设教育强省、办好人民满意的教育</w:t>
      </w:r>
    </w:p>
    <w:p>
      <w:pPr>
        <w:spacing w:beforeLines="0" w:afterLines="0" w:line="360" w:lineRule="auto"/>
        <w:jc w:val="center"/>
        <w:rPr>
          <w:rFonts w:hint="eastAsia" w:ascii="宋体" w:hAnsi="宋体"/>
          <w:sz w:val="24"/>
          <w:szCs w:val="24"/>
          <w:lang w:val="zh-CN"/>
        </w:rPr>
      </w:pPr>
      <w:r>
        <w:rPr>
          <w:rFonts w:hint="eastAsia" w:ascii="宋体" w:hAnsi="宋体"/>
          <w:sz w:val="24"/>
          <w:szCs w:val="24"/>
          <w:lang w:val="zh-CN"/>
        </w:rPr>
        <w:t>彭清华在全省教育大会上强调</w:t>
      </w:r>
    </w:p>
    <w:p>
      <w:pPr>
        <w:spacing w:beforeLines="0" w:afterLines="0" w:line="360" w:lineRule="auto"/>
        <w:jc w:val="center"/>
        <w:rPr>
          <w:rFonts w:hint="eastAsia" w:ascii="宋体" w:hAnsi="宋体"/>
          <w:sz w:val="24"/>
          <w:szCs w:val="24"/>
          <w:lang w:val="zh-CN"/>
        </w:rPr>
      </w:pPr>
      <w:r>
        <w:rPr>
          <w:rFonts w:hint="eastAsia" w:ascii="宋体" w:hAnsi="宋体"/>
          <w:sz w:val="24"/>
          <w:szCs w:val="24"/>
          <w:lang w:val="zh-CN"/>
        </w:rPr>
        <w:t>坚定贯彻习近平总书记关于教育的重要论述</w:t>
      </w:r>
    </w:p>
    <w:p>
      <w:pPr>
        <w:spacing w:beforeLines="0" w:afterLines="0" w:line="360" w:lineRule="auto"/>
        <w:jc w:val="center"/>
        <w:rPr>
          <w:rFonts w:hint="eastAsia" w:ascii="宋体" w:hAnsi="宋体"/>
          <w:sz w:val="24"/>
          <w:szCs w:val="24"/>
          <w:lang w:val="zh-CN"/>
        </w:rPr>
      </w:pPr>
      <w:r>
        <w:rPr>
          <w:rFonts w:hint="eastAsia" w:ascii="宋体" w:hAnsi="宋体"/>
          <w:sz w:val="24"/>
          <w:szCs w:val="24"/>
          <w:lang w:val="zh-CN"/>
        </w:rPr>
        <w:t>加快推进教育现代化建设教育强省办好人民满意的教育</w:t>
      </w:r>
    </w:p>
    <w:p>
      <w:pPr>
        <w:spacing w:beforeLines="0" w:afterLines="0" w:line="360" w:lineRule="auto"/>
        <w:jc w:val="center"/>
        <w:rPr>
          <w:rFonts w:hint="eastAsia" w:ascii="宋体" w:hAnsi="宋体"/>
          <w:sz w:val="24"/>
          <w:szCs w:val="24"/>
          <w:lang w:val="zh-CN"/>
        </w:rPr>
      </w:pPr>
      <w:r>
        <w:rPr>
          <w:rFonts w:hint="eastAsia" w:ascii="宋体" w:hAnsi="宋体"/>
          <w:sz w:val="24"/>
          <w:szCs w:val="24"/>
          <w:lang w:val="zh-CN"/>
        </w:rPr>
        <w:t>尹力主持 柯尊平邓小刚出席</w:t>
      </w:r>
    </w:p>
    <w:p>
      <w:pPr>
        <w:spacing w:beforeLines="0" w:afterLines="0"/>
        <w:jc w:val="left"/>
        <w:rPr>
          <w:rFonts w:hint="eastAsia" w:ascii="宋体" w:hAnsi="宋体"/>
          <w:sz w:val="24"/>
          <w:szCs w:val="24"/>
          <w:lang w:val="zh-CN"/>
        </w:rPr>
      </w:pPr>
    </w:p>
    <w:p>
      <w:pPr>
        <w:spacing w:beforeLines="0" w:afterLines="0" w:line="360" w:lineRule="auto"/>
        <w:ind w:firstLine="480" w:firstLineChars="200"/>
        <w:jc w:val="left"/>
        <w:rPr>
          <w:rFonts w:hint="eastAsia" w:ascii="宋体" w:hAnsi="宋体"/>
          <w:sz w:val="24"/>
          <w:szCs w:val="24"/>
          <w:lang w:val="zh-CN"/>
        </w:rPr>
      </w:pPr>
      <w:r>
        <w:rPr>
          <w:rFonts w:hint="eastAsia" w:ascii="宋体" w:hAnsi="宋体"/>
          <w:sz w:val="24"/>
          <w:szCs w:val="24"/>
          <w:lang w:val="zh-CN"/>
        </w:rPr>
        <w:t>11月27日，全省教育大会在成都召开。省委书记彭清华出席会议并讲话，强调要坚定贯彻习近平总书记关于教育的重要论述和对四川教育工作的重要指示精神，全面落实全国教育大会部署要求，以凝聚人心、完善人格、开发人力、培育人才、造福人民为工作目标，培育德智体美劳全面发展的社会主义建设者和接班人，加快推进教育现代化、建设教育强省、办好人民满意的教育，为推动治蜀兴川再上新台阶提供有力人才支撑和智力保障。</w:t>
      </w:r>
    </w:p>
    <w:p>
      <w:pPr>
        <w:spacing w:beforeLines="0" w:afterLines="0" w:line="360" w:lineRule="auto"/>
        <w:ind w:firstLine="480" w:firstLineChars="200"/>
        <w:jc w:val="left"/>
        <w:rPr>
          <w:rFonts w:hint="eastAsia" w:ascii="宋体" w:hAnsi="宋体"/>
          <w:sz w:val="24"/>
          <w:szCs w:val="24"/>
          <w:lang w:val="zh-CN"/>
        </w:rPr>
      </w:pPr>
      <w:r>
        <w:rPr>
          <w:rFonts w:hint="eastAsia" w:ascii="宋体" w:hAnsi="宋体"/>
          <w:sz w:val="24"/>
          <w:szCs w:val="24"/>
          <w:lang w:val="zh-CN"/>
        </w:rPr>
        <w:t>省委副书记、省长尹力主持会议。省政协主席柯尊平、省委副书记邓小刚出席。</w:t>
      </w:r>
    </w:p>
    <w:p>
      <w:pPr>
        <w:spacing w:beforeLines="0" w:afterLines="0" w:line="360" w:lineRule="auto"/>
        <w:ind w:firstLine="480" w:firstLineChars="200"/>
        <w:jc w:val="left"/>
        <w:rPr>
          <w:rFonts w:hint="eastAsia" w:ascii="宋体" w:hAnsi="宋体"/>
          <w:sz w:val="24"/>
          <w:szCs w:val="24"/>
          <w:lang w:val="zh-CN"/>
        </w:rPr>
      </w:pPr>
      <w:r>
        <w:rPr>
          <w:rFonts w:hint="eastAsia" w:ascii="宋体" w:hAnsi="宋体"/>
          <w:sz w:val="24"/>
          <w:szCs w:val="24"/>
          <w:lang w:val="zh-CN"/>
        </w:rPr>
        <w:t>彭清华在讲话中指出，党的十八大以来，习近平总书记围绕培养什么人、怎样培养人、为谁培养人这一根本问题，提出一系列新理念新思想新观点，形成了系统完整的新时代中国特色社会主义教育理论体系，为推进教育改革发展提供了强大思想武器。全省各地各部门要认真学习领会、深入贯彻落实，坚持把发展教育摆在全省工作的优先位置来抓，确保习近平总书记关于教育的重要论述和党中央决策部署在巴蜀大地落地生根、开花结果。</w:t>
      </w:r>
    </w:p>
    <w:p>
      <w:pPr>
        <w:spacing w:beforeLines="0" w:afterLines="0" w:line="360" w:lineRule="auto"/>
        <w:ind w:firstLine="480" w:firstLineChars="200"/>
        <w:jc w:val="left"/>
        <w:rPr>
          <w:rFonts w:hint="eastAsia" w:ascii="宋体" w:hAnsi="宋体"/>
          <w:sz w:val="24"/>
          <w:szCs w:val="24"/>
          <w:lang w:val="zh-CN"/>
        </w:rPr>
      </w:pPr>
      <w:r>
        <w:rPr>
          <w:rFonts w:hint="eastAsia" w:ascii="宋体" w:hAnsi="宋体"/>
          <w:sz w:val="24"/>
          <w:szCs w:val="24"/>
          <w:lang w:val="zh-CN"/>
        </w:rPr>
        <w:t>彭清华强调，要始终把培养德智体美劳全面发展的社会主义建设者和接班人作为根本任务，教育引导学生坚定理想信念、加强品德修养、增长知识见识、增强身体素质、提高审美素养、弘扬劳动精神，构建学校、家庭、社会协力共育的良好环境，形成更高水平的人才培养体系。以高标准严要求全面加强教师队伍建设，进一步改善教师待遇、关心教师健康、维护教师权益，大力抓好教师教育培训和实践锻炼，突出全员全方位全过程师德养成，探索改进教师招聘制度，加大对藏区彝区教师定向培养和教育的对口支持力度，打造一支有大德、大智、大爱的高素质专业化教师队伍。持续用力推进教育体制机制改革，破除</w:t>
      </w:r>
      <w:r>
        <w:rPr>
          <w:rFonts w:hint="default" w:ascii="宋体" w:hAnsi="宋体"/>
          <w:sz w:val="24"/>
          <w:szCs w:val="24"/>
          <w:lang w:val="zh-CN"/>
        </w:rPr>
        <w:t>“</w:t>
      </w:r>
      <w:r>
        <w:rPr>
          <w:rFonts w:hint="eastAsia" w:ascii="宋体" w:hAnsi="宋体"/>
          <w:sz w:val="24"/>
          <w:szCs w:val="24"/>
          <w:lang w:val="zh-CN"/>
        </w:rPr>
        <w:t>唯分数、唯升学、唯文凭、唯论文、唯帽子</w:t>
      </w:r>
      <w:r>
        <w:rPr>
          <w:rFonts w:hint="default" w:ascii="宋体" w:hAnsi="宋体"/>
          <w:sz w:val="24"/>
          <w:szCs w:val="24"/>
          <w:lang w:val="zh-CN"/>
        </w:rPr>
        <w:t>”</w:t>
      </w:r>
      <w:r>
        <w:rPr>
          <w:rFonts w:hint="eastAsia" w:ascii="宋体" w:hAnsi="宋体"/>
          <w:sz w:val="24"/>
          <w:szCs w:val="24"/>
          <w:lang w:val="zh-CN"/>
        </w:rPr>
        <w:t>痼疾，解决义务教育、学前教育、职业教育、民族地区教育等存在的问题短板，不断提升教育服务保障经济社会发展的能力，形成充满活力、富有效率、更加开放、有利于高质量发展的教育体制机制。</w:t>
      </w:r>
    </w:p>
    <w:p>
      <w:pPr>
        <w:spacing w:beforeLines="0" w:afterLines="0" w:line="360" w:lineRule="auto"/>
        <w:ind w:firstLine="480" w:firstLineChars="200"/>
        <w:jc w:val="left"/>
        <w:rPr>
          <w:rFonts w:hint="eastAsia" w:ascii="宋体" w:hAnsi="宋体"/>
          <w:sz w:val="24"/>
          <w:szCs w:val="24"/>
          <w:lang w:val="zh-CN"/>
        </w:rPr>
      </w:pPr>
      <w:r>
        <w:rPr>
          <w:rFonts w:hint="eastAsia" w:ascii="宋体" w:hAnsi="宋体"/>
          <w:sz w:val="24"/>
          <w:szCs w:val="24"/>
          <w:lang w:val="zh-CN"/>
        </w:rPr>
        <w:t>彭清华强调，各级党委要切实负起领导责任和政治责任，党政主要负责同志担负起第一责任人职责，各级各部门充分发挥职能作用，各级各类学校进一步健全党的组织体系，确保把党的领导贯彻到教育工作各方面。党委政府要为学校办学安全托底，筑起维护校园安全的坚强防线，坚决保障学生身心健康和安全。</w:t>
      </w:r>
    </w:p>
    <w:p>
      <w:pPr>
        <w:spacing w:beforeLines="0" w:afterLines="0" w:line="360" w:lineRule="auto"/>
        <w:ind w:firstLine="480" w:firstLineChars="200"/>
        <w:jc w:val="left"/>
        <w:rPr>
          <w:rFonts w:hint="eastAsia" w:ascii="宋体" w:hAnsi="宋体"/>
          <w:sz w:val="24"/>
          <w:szCs w:val="24"/>
          <w:lang w:val="zh-CN"/>
        </w:rPr>
      </w:pPr>
      <w:r>
        <w:rPr>
          <w:rFonts w:hint="eastAsia" w:ascii="宋体" w:hAnsi="宋体"/>
          <w:sz w:val="24"/>
          <w:szCs w:val="24"/>
          <w:lang w:val="zh-CN"/>
        </w:rPr>
        <w:t>大会进行了分组讨论。当天下午的总结会上，省委常委、宣传部部长甘霖对贯彻落实会议精神提出要求，副省长杨兴平主持会议。成都市、省委组织部、省委宣传部、省发展改革委、教育厅、财政厅负责人作交流发言。</w:t>
      </w:r>
    </w:p>
    <w:p>
      <w:pPr>
        <w:spacing w:beforeLines="0" w:afterLines="0" w:line="360" w:lineRule="auto"/>
        <w:ind w:firstLine="480" w:firstLineChars="200"/>
        <w:jc w:val="left"/>
        <w:rPr>
          <w:rFonts w:hint="eastAsia" w:ascii="宋体" w:hAnsi="宋体"/>
          <w:sz w:val="24"/>
          <w:szCs w:val="24"/>
          <w:lang w:val="zh-CN"/>
        </w:rPr>
      </w:pPr>
      <w:r>
        <w:rPr>
          <w:rFonts w:hint="eastAsia" w:ascii="宋体" w:hAnsi="宋体"/>
          <w:sz w:val="24"/>
          <w:szCs w:val="24"/>
          <w:lang w:val="zh-CN"/>
        </w:rPr>
        <w:t>省领导王铭晖、王正谱、黄新初、包惠、林书成；各市（州）主要负责同志和分管负责同志，有关省直部门（单位）、中央驻川机构和在川科研单位负责人，部分高等学校、中小学校和幼儿园负责人参加大会。</w:t>
      </w:r>
    </w:p>
    <w:p>
      <w:pPr>
        <w:spacing w:beforeLines="0" w:afterLines="0" w:line="360" w:lineRule="auto"/>
        <w:jc w:val="left"/>
        <w:rPr>
          <w:rFonts w:hint="eastAsia" w:ascii="宋体" w:hAnsi="宋体"/>
          <w:sz w:val="24"/>
          <w:szCs w:val="24"/>
          <w:lang w:val="zh-CN"/>
        </w:rPr>
      </w:pPr>
    </w:p>
    <w:p>
      <w:pPr>
        <w:spacing w:line="360" w:lineRule="auto"/>
        <w:rPr>
          <w:rFonts w:hint="default" w:ascii="Calibri" w:hAnsi="Calibri" w:eastAsia="宋体" w:cs="Arial"/>
          <w:b w:val="0"/>
          <w:kern w:val="2"/>
          <w:sz w:val="24"/>
          <w:szCs w:val="24"/>
          <w:lang w:val="en-US" w:eastAsia="zh-CN" w:bidi="ar-S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B260C"/>
    <w:rsid w:val="1A3B260C"/>
    <w:rsid w:val="32F10873"/>
    <w:rsid w:val="65EF4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2018-12-10T01:19:00Z</dcterms:created>
  <dc:creator>燥起来</dc:creator>
  <cp:lastModifiedBy>燥起来</cp:lastModifiedBy>
  <dcterms:modified xsi:type="dcterms:W3CDTF">2018-12-10T01:19:34Z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